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69354" w14:textId="77777777" w:rsidR="00805C9A" w:rsidRPr="00574749" w:rsidRDefault="00805C9A" w:rsidP="00805C9A">
      <w:pPr>
        <w:tabs>
          <w:tab w:val="left" w:pos="1576"/>
        </w:tabs>
        <w:spacing w:line="276" w:lineRule="auto"/>
        <w:rPr>
          <w:rFonts w:ascii="Noto Sans Condensed" w:hAnsi="Noto Sans Condensed" w:cs="Noto Sans Condensed"/>
          <w:b/>
          <w:bCs/>
          <w:sz w:val="22"/>
          <w:szCs w:val="22"/>
        </w:rPr>
      </w:pPr>
    </w:p>
    <w:p w14:paraId="220EBBA2" w14:textId="77777777" w:rsidR="00805C9A" w:rsidRPr="00574749" w:rsidRDefault="00805C9A" w:rsidP="00805C9A">
      <w:pPr>
        <w:ind w:left="-426"/>
        <w:jc w:val="center"/>
        <w:rPr>
          <w:rFonts w:ascii="Noto Sans Condensed" w:hAnsi="Noto Sans Condensed" w:cs="Noto Sans Condensed"/>
          <w:sz w:val="22"/>
          <w:szCs w:val="22"/>
        </w:rPr>
      </w:pPr>
      <w:r w:rsidRPr="00574749">
        <w:rPr>
          <w:rFonts w:ascii="Noto Sans Condensed" w:hAnsi="Noto Sans Condensed" w:cs="Noto Sans Condensed"/>
          <w:b/>
          <w:sz w:val="22"/>
          <w:szCs w:val="22"/>
        </w:rPr>
        <w:t>APÉNDICE 3 PROPUESTA DE EVALUACIÓN TECNICA.</w:t>
      </w:r>
    </w:p>
    <w:p w14:paraId="2A410B16" w14:textId="77777777" w:rsidR="00805C9A" w:rsidRPr="00574749" w:rsidRDefault="00805C9A" w:rsidP="00805C9A">
      <w:pPr>
        <w:ind w:left="-426"/>
        <w:jc w:val="center"/>
        <w:rPr>
          <w:rFonts w:ascii="Noto Sans Condensed" w:hAnsi="Noto Sans Condensed" w:cs="Noto Sans Condensed"/>
          <w:b/>
          <w:caps/>
          <w:sz w:val="22"/>
          <w:szCs w:val="22"/>
        </w:rPr>
      </w:pPr>
    </w:p>
    <w:p w14:paraId="1C5302EE" w14:textId="77777777" w:rsidR="00805C9A" w:rsidRPr="00574749" w:rsidRDefault="00805C9A" w:rsidP="00805C9A">
      <w:pPr>
        <w:jc w:val="center"/>
        <w:rPr>
          <w:rFonts w:ascii="Noto Sans Condensed" w:eastAsia="Times New Roman" w:hAnsi="Noto Sans Condensed" w:cs="Noto Sans Condensed"/>
          <w:b/>
          <w:bCs/>
          <w:color w:val="000000"/>
          <w:lang w:eastAsia="es-MX"/>
        </w:rPr>
      </w:pPr>
      <w:r w:rsidRPr="00574749">
        <w:rPr>
          <w:rFonts w:ascii="Noto Sans Condensed" w:hAnsi="Noto Sans Condensed" w:cs="Noto Sans Condensed"/>
          <w:b/>
          <w:bCs/>
        </w:rPr>
        <w:t>Servicio de Transportación Especializada con Caja Cerrada y Unidad Refrigerante para Productos Biológicos, Medicamentos, Material de Curación, Reactivos de Diagnóstico y Carga Seca para artículos diversos del Instituto Mexicano del Seguro Social para el Ej</w:t>
      </w:r>
      <w:r>
        <w:rPr>
          <w:rFonts w:ascii="Noto Sans Condensed" w:hAnsi="Noto Sans Condensed" w:cs="Noto Sans Condensed"/>
          <w:b/>
          <w:bCs/>
        </w:rPr>
        <w:t>ercicio Fiscal 2025</w:t>
      </w:r>
    </w:p>
    <w:p w14:paraId="37A41B92" w14:textId="77777777" w:rsidR="00805C9A" w:rsidRPr="00574749" w:rsidRDefault="00805C9A" w:rsidP="00805C9A">
      <w:pPr>
        <w:tabs>
          <w:tab w:val="left" w:pos="0"/>
          <w:tab w:val="left" w:pos="426"/>
        </w:tabs>
        <w:jc w:val="center"/>
        <w:rPr>
          <w:rFonts w:ascii="Noto Sans Condensed" w:hAnsi="Noto Sans Condensed" w:cs="Noto Sans Condensed"/>
          <w:b/>
          <w:bCs/>
          <w:sz w:val="10"/>
          <w:szCs w:val="10"/>
        </w:rPr>
      </w:pPr>
    </w:p>
    <w:p w14:paraId="2DC28D97" w14:textId="77777777" w:rsidR="00805C9A" w:rsidRPr="00574749" w:rsidRDefault="00805C9A" w:rsidP="00805C9A">
      <w:pPr>
        <w:pStyle w:val="Prrafodelista"/>
        <w:numPr>
          <w:ilvl w:val="0"/>
          <w:numId w:val="7"/>
        </w:numPr>
        <w:tabs>
          <w:tab w:val="left" w:pos="0"/>
        </w:tabs>
        <w:spacing w:after="200" w:line="240" w:lineRule="auto"/>
        <w:jc w:val="both"/>
        <w:rPr>
          <w:rFonts w:ascii="Noto Sans Condensed" w:hAnsi="Noto Sans Condensed" w:cs="Noto Sans Condensed"/>
          <w:sz w:val="20"/>
          <w:szCs w:val="20"/>
        </w:rPr>
      </w:pPr>
      <w:r w:rsidRPr="00574749">
        <w:rPr>
          <w:rFonts w:ascii="Noto Sans Condensed" w:hAnsi="Noto Sans Condensed" w:cs="Noto Sans Condensed"/>
          <w:b/>
          <w:sz w:val="20"/>
          <w:szCs w:val="20"/>
        </w:rPr>
        <w:t>Criterios para la evaluación de las proposiciones.</w:t>
      </w:r>
    </w:p>
    <w:p w14:paraId="1BBE980C" w14:textId="74114FDE" w:rsidR="00805C9A" w:rsidRPr="00574749" w:rsidRDefault="00805C9A" w:rsidP="00805C9A">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lang w:val="es-MX" w:eastAsia="es-ES"/>
        </w:rPr>
        <w:t xml:space="preserve">Los criterios que aplicará el Área Requirente y Técnica para evaluar las propuestas se basarán en la información documental presentada por los licitantes, la verificación del parque vehicular y la validación de documentos, </w:t>
      </w:r>
      <w:r w:rsidRPr="00574749">
        <w:rPr>
          <w:rFonts w:ascii="Noto Sans Condensed" w:hAnsi="Noto Sans Condensed" w:cs="Noto Sans Condensed"/>
          <w:sz w:val="20"/>
          <w:szCs w:val="20"/>
        </w:rPr>
        <w:t xml:space="preserve">observando para ello lo previsto en el </w:t>
      </w:r>
      <w:r w:rsidR="0017671B">
        <w:rPr>
          <w:rFonts w:ascii="Noto Sans Condensed" w:hAnsi="Noto Sans Condensed" w:cs="Noto Sans Condensed"/>
          <w:b/>
          <w:sz w:val="20"/>
          <w:szCs w:val="20"/>
        </w:rPr>
        <w:t xml:space="preserve">artículo 48 </w:t>
      </w:r>
      <w:r w:rsidRPr="00574749">
        <w:rPr>
          <w:rFonts w:ascii="Noto Sans Condensed" w:hAnsi="Noto Sans Condensed" w:cs="Noto Sans Condensed"/>
          <w:sz w:val="20"/>
          <w:szCs w:val="20"/>
        </w:rPr>
        <w:t xml:space="preserve"> en lo relativo al criterio de puntos y porcentajes y </w:t>
      </w:r>
      <w:r w:rsidR="0017671B">
        <w:rPr>
          <w:rFonts w:ascii="Noto Sans Condensed" w:hAnsi="Noto Sans Condensed" w:cs="Noto Sans Condensed"/>
          <w:b/>
          <w:sz w:val="20"/>
          <w:szCs w:val="20"/>
        </w:rPr>
        <w:t xml:space="preserve">47 </w:t>
      </w:r>
      <w:r w:rsidR="000B72AE">
        <w:rPr>
          <w:rFonts w:ascii="Noto Sans Condensed" w:hAnsi="Noto Sans Condensed" w:cs="Noto Sans Condensed"/>
          <w:b/>
          <w:sz w:val="20"/>
          <w:szCs w:val="20"/>
        </w:rPr>
        <w:t>párrafo</w:t>
      </w:r>
      <w:r w:rsidR="0017671B">
        <w:rPr>
          <w:rFonts w:ascii="Noto Sans Condensed" w:hAnsi="Noto Sans Condensed" w:cs="Noto Sans Condensed"/>
          <w:b/>
          <w:sz w:val="20"/>
          <w:szCs w:val="20"/>
        </w:rPr>
        <w:t xml:space="preserve"> segundo</w:t>
      </w:r>
      <w:r w:rsidRPr="00574749">
        <w:rPr>
          <w:rFonts w:ascii="Noto Sans Condensed" w:hAnsi="Noto Sans Condensed" w:cs="Noto Sans Condensed"/>
          <w:sz w:val="20"/>
          <w:szCs w:val="20"/>
        </w:rPr>
        <w:t xml:space="preserve"> </w:t>
      </w:r>
      <w:r w:rsidRPr="00574749">
        <w:rPr>
          <w:rFonts w:ascii="Noto Sans Condensed" w:hAnsi="Noto Sans Condensed" w:cs="Noto Sans Condensed"/>
          <w:b/>
          <w:sz w:val="20"/>
          <w:szCs w:val="20"/>
        </w:rPr>
        <w:t>de la Ley de Adquisiciones, Arrendamientos y Servicios del Sector Público.</w:t>
      </w:r>
      <w:r w:rsidRPr="00574749">
        <w:rPr>
          <w:rFonts w:ascii="Noto Sans Condensed" w:hAnsi="Noto Sans Condensed" w:cs="Noto Sans Condensed"/>
          <w:sz w:val="20"/>
          <w:szCs w:val="20"/>
        </w:rPr>
        <w:t xml:space="preserve"> </w:t>
      </w:r>
    </w:p>
    <w:p w14:paraId="79DBD50E" w14:textId="77777777" w:rsidR="00805C9A" w:rsidRPr="00574749" w:rsidRDefault="00805C9A" w:rsidP="00805C9A">
      <w:pPr>
        <w:tabs>
          <w:tab w:val="left" w:pos="0"/>
        </w:tabs>
        <w:jc w:val="both"/>
        <w:rPr>
          <w:rFonts w:ascii="Noto Sans Condensed" w:hAnsi="Noto Sans Condensed" w:cs="Noto Sans Condensed"/>
          <w:sz w:val="12"/>
          <w:szCs w:val="12"/>
        </w:rPr>
      </w:pPr>
    </w:p>
    <w:p w14:paraId="01896BFB" w14:textId="77777777" w:rsidR="00805C9A" w:rsidRPr="00574749" w:rsidRDefault="00805C9A" w:rsidP="00805C9A">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La evaluación se realizará comparando entre sí, en forma equivalente, todas las condiciones ofrecidas explícitamente por los licitantes, verificando que garanticen y satisfagan las condiciones de entrega del servicio.</w:t>
      </w:r>
    </w:p>
    <w:p w14:paraId="10003342" w14:textId="77777777" w:rsidR="00805C9A" w:rsidRPr="00574749" w:rsidRDefault="00805C9A" w:rsidP="00805C9A">
      <w:pPr>
        <w:tabs>
          <w:tab w:val="left" w:pos="0"/>
        </w:tabs>
        <w:jc w:val="both"/>
        <w:rPr>
          <w:rFonts w:ascii="Noto Sans Condensed" w:hAnsi="Noto Sans Condensed" w:cs="Noto Sans Condensed"/>
          <w:sz w:val="12"/>
          <w:szCs w:val="12"/>
        </w:rPr>
      </w:pPr>
    </w:p>
    <w:p w14:paraId="72BB31DB" w14:textId="647D5A1C" w:rsidR="00805C9A" w:rsidRPr="00574749" w:rsidRDefault="00805C9A" w:rsidP="00805C9A">
      <w:pPr>
        <w:tabs>
          <w:tab w:val="left" w:pos="0"/>
        </w:tabs>
        <w:jc w:val="both"/>
        <w:rPr>
          <w:rFonts w:ascii="Noto Sans Condensed" w:hAnsi="Noto Sans Condensed" w:cs="Noto Sans Condensed"/>
          <w:b/>
          <w:sz w:val="20"/>
          <w:szCs w:val="20"/>
        </w:rPr>
      </w:pPr>
      <w:r w:rsidRPr="00574749">
        <w:rPr>
          <w:rFonts w:ascii="Noto Sans Condensed" w:hAnsi="Noto Sans Condensed" w:cs="Noto Sans Condensed"/>
          <w:sz w:val="20"/>
          <w:szCs w:val="20"/>
        </w:rPr>
        <w:t xml:space="preserve">En caso de empate entre 2 (dos) o más proposiciones se procederá conforme a lo dispuesto en el artículo </w:t>
      </w:r>
      <w:r w:rsidR="0017671B">
        <w:rPr>
          <w:rFonts w:ascii="Noto Sans Condensed" w:hAnsi="Noto Sans Condensed" w:cs="Noto Sans Condensed"/>
          <w:b/>
          <w:sz w:val="20"/>
          <w:szCs w:val="20"/>
        </w:rPr>
        <w:t xml:space="preserve">48 </w:t>
      </w:r>
      <w:r w:rsidR="002116BE">
        <w:rPr>
          <w:rFonts w:ascii="Noto Sans Condensed" w:hAnsi="Noto Sans Condensed" w:cs="Noto Sans Condensed"/>
          <w:b/>
          <w:sz w:val="20"/>
          <w:szCs w:val="20"/>
        </w:rPr>
        <w:t>ante</w:t>
      </w:r>
      <w:r w:rsidR="000B72AE">
        <w:rPr>
          <w:rFonts w:ascii="Noto Sans Condensed" w:hAnsi="Noto Sans Condensed" w:cs="Noto Sans Condensed"/>
          <w:b/>
          <w:sz w:val="20"/>
          <w:szCs w:val="20"/>
        </w:rPr>
        <w:t>penúltimo</w:t>
      </w:r>
      <w:r w:rsidR="0017671B">
        <w:rPr>
          <w:rFonts w:ascii="Noto Sans Condensed" w:hAnsi="Noto Sans Condensed" w:cs="Noto Sans Condensed"/>
          <w:b/>
          <w:sz w:val="20"/>
          <w:szCs w:val="20"/>
        </w:rPr>
        <w:t xml:space="preserve"> </w:t>
      </w:r>
      <w:r w:rsidR="00FB6D3E">
        <w:rPr>
          <w:rFonts w:ascii="Noto Sans Condensed" w:hAnsi="Noto Sans Condensed" w:cs="Noto Sans Condensed"/>
          <w:b/>
          <w:sz w:val="20"/>
          <w:szCs w:val="20"/>
        </w:rPr>
        <w:t>pá</w:t>
      </w:r>
      <w:r w:rsidR="00FB6D3E" w:rsidRPr="00574749">
        <w:rPr>
          <w:rFonts w:ascii="Noto Sans Condensed" w:hAnsi="Noto Sans Condensed" w:cs="Noto Sans Condensed"/>
          <w:b/>
          <w:sz w:val="20"/>
          <w:szCs w:val="20"/>
        </w:rPr>
        <w:t>r</w:t>
      </w:r>
      <w:r w:rsidR="00FB6D3E">
        <w:rPr>
          <w:rFonts w:ascii="Noto Sans Condensed" w:hAnsi="Noto Sans Condensed" w:cs="Noto Sans Condensed"/>
          <w:b/>
          <w:sz w:val="20"/>
          <w:szCs w:val="20"/>
        </w:rPr>
        <w:t>r</w:t>
      </w:r>
      <w:r w:rsidR="00FB6D3E" w:rsidRPr="00574749">
        <w:rPr>
          <w:rFonts w:ascii="Noto Sans Condensed" w:hAnsi="Noto Sans Condensed" w:cs="Noto Sans Condensed"/>
          <w:b/>
          <w:sz w:val="20"/>
          <w:szCs w:val="20"/>
        </w:rPr>
        <w:t>afo</w:t>
      </w:r>
      <w:r w:rsidRPr="00574749">
        <w:rPr>
          <w:rFonts w:ascii="Noto Sans Condensed" w:hAnsi="Noto Sans Condensed" w:cs="Noto Sans Condensed"/>
          <w:b/>
          <w:sz w:val="20"/>
          <w:szCs w:val="20"/>
        </w:rPr>
        <w:t xml:space="preserve"> de la Ley de Adquisiciones, Arrendamientos y Servicios del Sector Público y 54 de su Reglamento.</w:t>
      </w:r>
    </w:p>
    <w:p w14:paraId="1274A3D2" w14:textId="77777777" w:rsidR="00805C9A" w:rsidRPr="00574749" w:rsidRDefault="00805C9A" w:rsidP="00805C9A">
      <w:pPr>
        <w:tabs>
          <w:tab w:val="left" w:pos="0"/>
        </w:tabs>
        <w:jc w:val="both"/>
        <w:rPr>
          <w:rFonts w:ascii="Noto Sans Condensed" w:hAnsi="Noto Sans Condensed" w:cs="Noto Sans Condensed"/>
          <w:b/>
          <w:sz w:val="20"/>
          <w:szCs w:val="20"/>
          <w:lang w:val="es-MX"/>
        </w:rPr>
      </w:pPr>
    </w:p>
    <w:p w14:paraId="1FBD77E6" w14:textId="77777777" w:rsidR="00805C9A" w:rsidRPr="00574749" w:rsidRDefault="00805C9A" w:rsidP="00805C9A">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No serán objeto de evaluación el requisito cuyo incumplimiento, por sí mismo, afecte la solvencia de las proposiciones.</w:t>
      </w:r>
    </w:p>
    <w:p w14:paraId="42AD6668" w14:textId="77777777" w:rsidR="00805C9A" w:rsidRPr="00574749" w:rsidRDefault="00805C9A" w:rsidP="00805C9A">
      <w:pPr>
        <w:shd w:val="clear" w:color="auto" w:fill="FFFFFF"/>
        <w:tabs>
          <w:tab w:val="left" w:pos="0"/>
          <w:tab w:val="left" w:pos="1080"/>
          <w:tab w:val="left" w:pos="11145"/>
        </w:tabs>
        <w:overflowPunct w:val="0"/>
        <w:autoSpaceDE w:val="0"/>
        <w:jc w:val="both"/>
        <w:textAlignment w:val="baseline"/>
        <w:rPr>
          <w:rFonts w:ascii="Noto Sans Condensed" w:hAnsi="Noto Sans Condensed" w:cs="Noto Sans Condensed"/>
          <w:b/>
          <w:sz w:val="20"/>
          <w:szCs w:val="20"/>
          <w:lang w:val="es-MX"/>
        </w:rPr>
      </w:pPr>
    </w:p>
    <w:p w14:paraId="113E71EF" w14:textId="77777777" w:rsidR="00805C9A" w:rsidRPr="00574749" w:rsidRDefault="00805C9A" w:rsidP="00805C9A">
      <w:pPr>
        <w:pStyle w:val="Prrafodelista"/>
        <w:numPr>
          <w:ilvl w:val="0"/>
          <w:numId w:val="7"/>
        </w:numPr>
        <w:tabs>
          <w:tab w:val="left" w:pos="0"/>
        </w:tabs>
        <w:spacing w:after="200" w:line="240" w:lineRule="auto"/>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Evaluación de las proposiciones técnicas.</w:t>
      </w:r>
    </w:p>
    <w:p w14:paraId="23A5A29C" w14:textId="77777777" w:rsidR="00805C9A" w:rsidRPr="00574749" w:rsidRDefault="00805C9A" w:rsidP="00805C9A">
      <w:pPr>
        <w:tabs>
          <w:tab w:val="left" w:pos="0"/>
        </w:tabs>
        <w:jc w:val="both"/>
        <w:rPr>
          <w:rFonts w:ascii="Noto Sans Condensed" w:hAnsi="Noto Sans Condensed" w:cs="Noto Sans Condensed"/>
          <w:bCs/>
          <w:sz w:val="20"/>
          <w:szCs w:val="20"/>
          <w:lang w:val="es-MX"/>
        </w:rPr>
      </w:pPr>
      <w:r w:rsidRPr="00574749">
        <w:rPr>
          <w:rFonts w:ascii="Noto Sans Condensed" w:hAnsi="Noto Sans Condensed" w:cs="Noto Sans Condensed"/>
          <w:bCs/>
          <w:sz w:val="20"/>
          <w:szCs w:val="20"/>
          <w:lang w:val="es-MX"/>
        </w:rPr>
        <w:t>La evaluación de las propuestas técnicas será documental y física.</w:t>
      </w:r>
    </w:p>
    <w:p w14:paraId="245C0AC6" w14:textId="77777777" w:rsidR="00805C9A" w:rsidRPr="00574749" w:rsidRDefault="00805C9A" w:rsidP="00805C9A">
      <w:pPr>
        <w:tabs>
          <w:tab w:val="left" w:pos="0"/>
        </w:tabs>
        <w:jc w:val="both"/>
        <w:rPr>
          <w:rFonts w:ascii="Noto Sans Condensed" w:hAnsi="Noto Sans Condensed" w:cs="Noto Sans Condensed"/>
          <w:sz w:val="20"/>
          <w:szCs w:val="20"/>
          <w:lang w:val="es-MX"/>
        </w:rPr>
      </w:pPr>
    </w:p>
    <w:p w14:paraId="7A160812" w14:textId="7442D4F6" w:rsidR="00805C9A" w:rsidRPr="00574749" w:rsidRDefault="00805C9A" w:rsidP="00A155F5">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De a</w:t>
      </w:r>
      <w:r w:rsidR="000B72AE">
        <w:rPr>
          <w:rFonts w:ascii="Noto Sans Condensed" w:hAnsi="Noto Sans Condensed" w:cs="Noto Sans Condensed"/>
          <w:sz w:val="20"/>
          <w:szCs w:val="20"/>
        </w:rPr>
        <w:t xml:space="preserve">cuerdo con lo establecido en el artículo 47 párrafo segundo </w:t>
      </w:r>
      <w:r w:rsidRPr="00574749">
        <w:rPr>
          <w:rFonts w:ascii="Noto Sans Condensed" w:hAnsi="Noto Sans Condensed" w:cs="Noto Sans Condensed"/>
          <w:b/>
          <w:sz w:val="20"/>
          <w:szCs w:val="20"/>
        </w:rPr>
        <w:t xml:space="preserve"> de la Ley de Adquisiciones, Arrendamientos y Servicios del Sector Público</w:t>
      </w:r>
      <w:r w:rsidRPr="00574749">
        <w:rPr>
          <w:rFonts w:ascii="Noto Sans Condensed" w:hAnsi="Noto Sans Condensed" w:cs="Noto Sans Condensed"/>
          <w:sz w:val="20"/>
          <w:szCs w:val="20"/>
        </w:rPr>
        <w:t xml:space="preserve">, el criterio que se utilizará para evaluar las propuestas, será el mecanismo de </w:t>
      </w:r>
      <w:r w:rsidRPr="00574749">
        <w:rPr>
          <w:rFonts w:ascii="Noto Sans Condensed" w:hAnsi="Noto Sans Condensed" w:cs="Noto Sans Condensed"/>
          <w:b/>
          <w:sz w:val="20"/>
          <w:szCs w:val="20"/>
        </w:rPr>
        <w:t>Puntos o Porcentajes</w:t>
      </w:r>
      <w:r w:rsidRPr="00574749">
        <w:rPr>
          <w:rFonts w:ascii="Noto Sans Condensed" w:hAnsi="Noto Sans Condensed" w:cs="Noto Sans Condensed"/>
          <w:sz w:val="20"/>
          <w:szCs w:val="20"/>
        </w:rPr>
        <w:t xml:space="preserve">. </w:t>
      </w:r>
    </w:p>
    <w:p w14:paraId="3A4098F2" w14:textId="77777777" w:rsidR="00805C9A" w:rsidRPr="00574749" w:rsidRDefault="00805C9A" w:rsidP="00A155F5">
      <w:pPr>
        <w:tabs>
          <w:tab w:val="left" w:pos="0"/>
        </w:tabs>
        <w:jc w:val="both"/>
        <w:rPr>
          <w:rFonts w:ascii="Noto Sans Condensed" w:hAnsi="Noto Sans Condensed" w:cs="Noto Sans Condensed"/>
          <w:sz w:val="20"/>
          <w:szCs w:val="20"/>
        </w:rPr>
      </w:pPr>
    </w:p>
    <w:p w14:paraId="5B383FDF" w14:textId="77777777" w:rsidR="00805C9A" w:rsidRPr="00574749" w:rsidRDefault="00805C9A" w:rsidP="00A155F5">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Por lo que, para ser sujeto de evaluación se considerarán a los licitantes que previamente hayan cumplido con los requisitos solicitados en </w:t>
      </w:r>
      <w:r w:rsidRPr="00574749">
        <w:rPr>
          <w:rFonts w:ascii="Noto Sans Condensed" w:hAnsi="Noto Sans Condensed" w:cs="Noto Sans Condensed"/>
          <w:b/>
          <w:sz w:val="20"/>
          <w:szCs w:val="20"/>
        </w:rPr>
        <w:t>el Anexo Técnico</w:t>
      </w:r>
      <w:r w:rsidRPr="00574749">
        <w:rPr>
          <w:rFonts w:ascii="Noto Sans Condensed" w:hAnsi="Noto Sans Condensed" w:cs="Noto Sans Condensed"/>
          <w:sz w:val="20"/>
          <w:szCs w:val="20"/>
        </w:rPr>
        <w:t xml:space="preserve"> de acuerdo con los siguientes:</w:t>
      </w:r>
    </w:p>
    <w:p w14:paraId="17F7448D" w14:textId="77777777" w:rsidR="00805C9A" w:rsidRPr="00574749" w:rsidRDefault="00805C9A" w:rsidP="00805C9A">
      <w:pPr>
        <w:tabs>
          <w:tab w:val="left" w:pos="426"/>
        </w:tabs>
        <w:ind w:right="191"/>
        <w:jc w:val="both"/>
        <w:rPr>
          <w:rFonts w:ascii="Noto Sans Condensed" w:hAnsi="Noto Sans Condensed" w:cs="Noto Sans Condensed"/>
          <w:sz w:val="10"/>
          <w:szCs w:val="10"/>
        </w:rPr>
      </w:pPr>
    </w:p>
    <w:p w14:paraId="040D9657" w14:textId="77777777" w:rsidR="00805C9A" w:rsidRPr="00574749" w:rsidRDefault="00805C9A" w:rsidP="00805C9A">
      <w:pPr>
        <w:numPr>
          <w:ilvl w:val="0"/>
          <w:numId w:val="3"/>
        </w:numPr>
        <w:tabs>
          <w:tab w:val="clear" w:pos="720"/>
          <w:tab w:val="left" w:pos="426"/>
        </w:tabs>
        <w:spacing w:before="100"/>
        <w:ind w:left="426"/>
        <w:jc w:val="both"/>
        <w:rPr>
          <w:rFonts w:ascii="Noto Sans Condensed" w:hAnsi="Noto Sans Condensed" w:cs="Noto Sans Condensed"/>
          <w:sz w:val="20"/>
          <w:szCs w:val="20"/>
        </w:rPr>
      </w:pPr>
      <w:r w:rsidRPr="00574749">
        <w:rPr>
          <w:rFonts w:ascii="Noto Sans Condensed" w:hAnsi="Noto Sans Condensed" w:cs="Noto Sans Condensed"/>
          <w:sz w:val="20"/>
          <w:szCs w:val="20"/>
        </w:rPr>
        <w:t>Se comprobará que las condiciones técnicas requeridas contengan la información, documentación y requisitos solicitados, así como aquellos que resulten de la junta o juntas de aclaraciones;</w:t>
      </w:r>
    </w:p>
    <w:p w14:paraId="184D352A" w14:textId="77777777" w:rsidR="00805C9A" w:rsidRPr="00574749" w:rsidRDefault="00805C9A" w:rsidP="00805C9A">
      <w:pPr>
        <w:numPr>
          <w:ilvl w:val="0"/>
          <w:numId w:val="3"/>
        </w:numPr>
        <w:tabs>
          <w:tab w:val="clear" w:pos="720"/>
          <w:tab w:val="left" w:pos="426"/>
        </w:tabs>
        <w:spacing w:before="100"/>
        <w:ind w:left="426"/>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Se verificará el resultado de la verificación del parque vehicular, que exista congruencia entre la propuesta documental presentada y la inspección a la infraestructura, recursos materiales y humanos. </w:t>
      </w:r>
    </w:p>
    <w:p w14:paraId="63A487B1" w14:textId="4C537BC6" w:rsidR="00805C9A" w:rsidRPr="000B72AE" w:rsidRDefault="00805C9A" w:rsidP="000B72AE">
      <w:pPr>
        <w:numPr>
          <w:ilvl w:val="0"/>
          <w:numId w:val="3"/>
        </w:numPr>
        <w:tabs>
          <w:tab w:val="clear" w:pos="720"/>
          <w:tab w:val="left" w:pos="426"/>
        </w:tabs>
        <w:spacing w:before="100"/>
        <w:ind w:left="426"/>
        <w:jc w:val="both"/>
        <w:rPr>
          <w:rFonts w:ascii="Noto Sans Condensed" w:hAnsi="Noto Sans Condensed" w:cs="Noto Sans Condensed"/>
          <w:sz w:val="20"/>
          <w:szCs w:val="20"/>
        </w:rPr>
      </w:pPr>
      <w:r w:rsidRPr="00574749">
        <w:rPr>
          <w:rFonts w:ascii="Noto Sans Condensed" w:hAnsi="Noto Sans Condensed" w:cs="Noto Sans Condensed"/>
          <w:sz w:val="20"/>
          <w:szCs w:val="20"/>
        </w:rPr>
        <w:lastRenderedPageBreak/>
        <w:t xml:space="preserve">Con relación a los documentos de conformidad con lo previsto en el artículo 39, penúltimo párrafo del Reglamento de la Ley de Adquisiciones, Arrendamientos y Servicios del Sector Público se verificará que dichos documentos cumplan con los requisitos solicitados, la falta de </w:t>
      </w:r>
      <w:r w:rsidRPr="000B72AE">
        <w:rPr>
          <w:rFonts w:ascii="Noto Sans Condensed" w:hAnsi="Noto Sans Condensed" w:cs="Noto Sans Condensed"/>
          <w:sz w:val="20"/>
          <w:szCs w:val="20"/>
        </w:rPr>
        <w:t xml:space="preserve">presentación de uno de ellos en su proposición será motivo para desecharla, por incumplir las disposiciones jurídicas que lo establecen. </w:t>
      </w:r>
    </w:p>
    <w:p w14:paraId="39F66DD7" w14:textId="77777777" w:rsidR="00805C9A" w:rsidRPr="00574749" w:rsidRDefault="00805C9A" w:rsidP="00805C9A">
      <w:pPr>
        <w:numPr>
          <w:ilvl w:val="0"/>
          <w:numId w:val="3"/>
        </w:numPr>
        <w:tabs>
          <w:tab w:val="clear" w:pos="720"/>
          <w:tab w:val="left" w:pos="426"/>
        </w:tabs>
        <w:spacing w:before="100"/>
        <w:ind w:left="426"/>
        <w:jc w:val="both"/>
        <w:rPr>
          <w:rFonts w:ascii="Noto Sans Condensed" w:hAnsi="Noto Sans Condensed" w:cs="Noto Sans Condensed"/>
          <w:sz w:val="20"/>
          <w:szCs w:val="20"/>
          <w:lang w:val="es-MX"/>
        </w:rPr>
      </w:pPr>
      <w:r w:rsidRPr="00574749">
        <w:rPr>
          <w:rFonts w:ascii="Noto Sans Condensed" w:hAnsi="Noto Sans Condensed" w:cs="Noto Sans Condensed"/>
          <w:sz w:val="20"/>
          <w:szCs w:val="20"/>
        </w:rPr>
        <w:t xml:space="preserve">En general, el cumplimiento de las propuestas conforme a los requisitos establecidos en el Anexo Técnico y Términos y Condiciones. </w:t>
      </w:r>
    </w:p>
    <w:p w14:paraId="3DE09118" w14:textId="77777777" w:rsidR="00805C9A" w:rsidRPr="00574749" w:rsidRDefault="00805C9A" w:rsidP="00805C9A">
      <w:pPr>
        <w:jc w:val="both"/>
        <w:rPr>
          <w:rFonts w:ascii="Noto Sans Condensed" w:hAnsi="Noto Sans Condensed" w:cs="Noto Sans Condensed"/>
          <w:b/>
          <w:sz w:val="20"/>
          <w:szCs w:val="20"/>
          <w:lang w:val="es-MX"/>
        </w:rPr>
      </w:pPr>
    </w:p>
    <w:p w14:paraId="6B2B2433" w14:textId="77777777" w:rsidR="00805C9A" w:rsidRPr="00574749" w:rsidRDefault="00805C9A" w:rsidP="00805C9A">
      <w:pPr>
        <w:pStyle w:val="Prrafodelista"/>
        <w:numPr>
          <w:ilvl w:val="1"/>
          <w:numId w:val="7"/>
        </w:numPr>
        <w:spacing w:after="200" w:line="240" w:lineRule="auto"/>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 xml:space="preserve">Para efectos de la Evaluación por Puntos o Porcentajes se tomarán en consideración lo siguientes rubros: </w:t>
      </w:r>
    </w:p>
    <w:p w14:paraId="7118BA9A" w14:textId="77777777" w:rsidR="00805C9A" w:rsidRPr="00574749" w:rsidRDefault="00805C9A" w:rsidP="00805C9A">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La puntuación o unidades porcentuales a obtener de la propuesta técnica para ser considerada solvente y, por lo tanto, no ser desechada, será de cuando </w:t>
      </w:r>
      <w:r w:rsidRPr="00574749">
        <w:rPr>
          <w:rFonts w:ascii="Noto Sans Condensed" w:hAnsi="Noto Sans Condensed" w:cs="Noto Sans Condensed"/>
          <w:b/>
          <w:sz w:val="20"/>
          <w:szCs w:val="20"/>
        </w:rPr>
        <w:t>menos 45 de los 60 puntos máximos</w:t>
      </w:r>
      <w:r w:rsidRPr="00574749">
        <w:rPr>
          <w:rFonts w:ascii="Noto Sans Condensed" w:hAnsi="Noto Sans Condensed" w:cs="Noto Sans Condensed"/>
          <w:sz w:val="20"/>
          <w:szCs w:val="20"/>
        </w:rPr>
        <w:t xml:space="preserve"> que se pueden obtener en su evaluación, la puntuación específica de cada uno de los rubros y sub-rubros del numeral 4, los cuales serán distribuidos de la siguiente manera:</w:t>
      </w:r>
    </w:p>
    <w:p w14:paraId="5CBB8C5F" w14:textId="77777777" w:rsidR="00805C9A" w:rsidRPr="00574749" w:rsidRDefault="00805C9A" w:rsidP="00805C9A">
      <w:pPr>
        <w:tabs>
          <w:tab w:val="left" w:pos="0"/>
        </w:tabs>
        <w:jc w:val="both"/>
        <w:rPr>
          <w:rFonts w:ascii="Noto Sans Condensed" w:hAnsi="Noto Sans Condensed" w:cs="Noto Sans Condensed"/>
          <w:b/>
          <w:sz w:val="20"/>
          <w:szCs w:val="20"/>
        </w:rPr>
      </w:pPr>
    </w:p>
    <w:tbl>
      <w:tblPr>
        <w:tblStyle w:val="Tablaconcuadrcula"/>
        <w:tblW w:w="0" w:type="auto"/>
        <w:jc w:val="center"/>
        <w:tblLook w:val="04A0" w:firstRow="1" w:lastRow="0" w:firstColumn="1" w:lastColumn="0" w:noHBand="0" w:noVBand="1"/>
      </w:tblPr>
      <w:tblGrid>
        <w:gridCol w:w="4000"/>
        <w:gridCol w:w="2662"/>
      </w:tblGrid>
      <w:tr w:rsidR="00805C9A" w:rsidRPr="00574749" w14:paraId="78B1CE7A" w14:textId="77777777" w:rsidTr="002B51F1">
        <w:trPr>
          <w:jc w:val="center"/>
        </w:trPr>
        <w:tc>
          <w:tcPr>
            <w:tcW w:w="4000" w:type="dxa"/>
          </w:tcPr>
          <w:p w14:paraId="2204FE0B" w14:textId="77777777" w:rsidR="00805C9A" w:rsidRPr="00574749" w:rsidRDefault="00805C9A" w:rsidP="002B51F1">
            <w:pPr>
              <w:jc w:val="center"/>
              <w:rPr>
                <w:rFonts w:ascii="Noto Sans Condensed" w:hAnsi="Noto Sans Condensed" w:cs="Noto Sans Condensed"/>
                <w:b/>
                <w:sz w:val="20"/>
                <w:szCs w:val="20"/>
              </w:rPr>
            </w:pPr>
            <w:r w:rsidRPr="00574749">
              <w:rPr>
                <w:rFonts w:ascii="Noto Sans Condensed" w:hAnsi="Noto Sans Condensed" w:cs="Noto Sans Condensed"/>
                <w:b/>
                <w:sz w:val="20"/>
                <w:szCs w:val="20"/>
              </w:rPr>
              <w:t>Rubro</w:t>
            </w:r>
          </w:p>
        </w:tc>
        <w:tc>
          <w:tcPr>
            <w:tcW w:w="2662" w:type="dxa"/>
          </w:tcPr>
          <w:p w14:paraId="3492A431" w14:textId="77777777" w:rsidR="00805C9A" w:rsidRPr="00574749" w:rsidRDefault="00805C9A" w:rsidP="002B51F1">
            <w:pPr>
              <w:jc w:val="center"/>
              <w:rPr>
                <w:rFonts w:ascii="Noto Sans Condensed" w:hAnsi="Noto Sans Condensed" w:cs="Noto Sans Condensed"/>
                <w:b/>
                <w:sz w:val="20"/>
                <w:szCs w:val="20"/>
              </w:rPr>
            </w:pPr>
            <w:r w:rsidRPr="00574749">
              <w:rPr>
                <w:rFonts w:ascii="Noto Sans Condensed" w:hAnsi="Noto Sans Condensed" w:cs="Noto Sans Condensed"/>
                <w:b/>
                <w:sz w:val="20"/>
                <w:szCs w:val="20"/>
              </w:rPr>
              <w:t>Puntos máximos otorgados</w:t>
            </w:r>
          </w:p>
        </w:tc>
      </w:tr>
      <w:tr w:rsidR="00805C9A" w:rsidRPr="00574749" w14:paraId="2F672FBB" w14:textId="77777777" w:rsidTr="002B51F1">
        <w:trPr>
          <w:jc w:val="center"/>
        </w:trPr>
        <w:tc>
          <w:tcPr>
            <w:tcW w:w="4000" w:type="dxa"/>
          </w:tcPr>
          <w:p w14:paraId="584B26FD" w14:textId="77777777" w:rsidR="00805C9A" w:rsidRPr="00574749" w:rsidRDefault="00805C9A" w:rsidP="002B51F1">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I. Capacidad del licitante</w:t>
            </w:r>
          </w:p>
        </w:tc>
        <w:tc>
          <w:tcPr>
            <w:tcW w:w="2662" w:type="dxa"/>
            <w:vAlign w:val="center"/>
          </w:tcPr>
          <w:p w14:paraId="56239DBD" w14:textId="42D0103B" w:rsidR="00805C9A" w:rsidRPr="00574749" w:rsidRDefault="00805C9A" w:rsidP="002B51F1">
            <w:pPr>
              <w:jc w:val="center"/>
              <w:rPr>
                <w:rFonts w:ascii="Noto Sans Condensed" w:hAnsi="Noto Sans Condensed" w:cs="Noto Sans Condensed"/>
                <w:sz w:val="20"/>
                <w:szCs w:val="20"/>
              </w:rPr>
            </w:pPr>
          </w:p>
        </w:tc>
      </w:tr>
      <w:tr w:rsidR="00805C9A" w:rsidRPr="00574749" w14:paraId="7F89277C" w14:textId="77777777" w:rsidTr="002B51F1">
        <w:trPr>
          <w:jc w:val="center"/>
        </w:trPr>
        <w:tc>
          <w:tcPr>
            <w:tcW w:w="4000" w:type="dxa"/>
          </w:tcPr>
          <w:p w14:paraId="249EEB22" w14:textId="77777777" w:rsidR="00805C9A" w:rsidRPr="00574749" w:rsidRDefault="00805C9A" w:rsidP="002B51F1">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II. Experiencia y Especialidad del licitante</w:t>
            </w:r>
          </w:p>
        </w:tc>
        <w:tc>
          <w:tcPr>
            <w:tcW w:w="2662" w:type="dxa"/>
            <w:vAlign w:val="center"/>
          </w:tcPr>
          <w:p w14:paraId="7FAF34CA" w14:textId="430B78BB" w:rsidR="00805C9A" w:rsidRPr="00574749" w:rsidRDefault="00805C9A" w:rsidP="002B51F1">
            <w:pPr>
              <w:jc w:val="center"/>
              <w:rPr>
                <w:rFonts w:ascii="Noto Sans Condensed" w:hAnsi="Noto Sans Condensed" w:cs="Noto Sans Condensed"/>
                <w:sz w:val="20"/>
                <w:szCs w:val="20"/>
              </w:rPr>
            </w:pPr>
          </w:p>
        </w:tc>
      </w:tr>
      <w:tr w:rsidR="00805C9A" w:rsidRPr="00574749" w14:paraId="5CEABF9D" w14:textId="77777777" w:rsidTr="002B51F1">
        <w:trPr>
          <w:jc w:val="center"/>
        </w:trPr>
        <w:tc>
          <w:tcPr>
            <w:tcW w:w="4000" w:type="dxa"/>
          </w:tcPr>
          <w:p w14:paraId="4BBCB4DC" w14:textId="77777777" w:rsidR="00805C9A" w:rsidRPr="00574749" w:rsidRDefault="00805C9A" w:rsidP="002B51F1">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III. Propuesta de trabajo</w:t>
            </w:r>
          </w:p>
        </w:tc>
        <w:tc>
          <w:tcPr>
            <w:tcW w:w="2662" w:type="dxa"/>
            <w:vAlign w:val="center"/>
          </w:tcPr>
          <w:p w14:paraId="21733CA8" w14:textId="2A237AD9" w:rsidR="00805C9A" w:rsidRPr="00574749" w:rsidRDefault="00805C9A" w:rsidP="002B51F1">
            <w:pPr>
              <w:jc w:val="center"/>
              <w:rPr>
                <w:rFonts w:ascii="Noto Sans Condensed" w:hAnsi="Noto Sans Condensed" w:cs="Noto Sans Condensed"/>
                <w:sz w:val="20"/>
                <w:szCs w:val="20"/>
              </w:rPr>
            </w:pPr>
          </w:p>
        </w:tc>
      </w:tr>
      <w:tr w:rsidR="00805C9A" w:rsidRPr="00574749" w14:paraId="0DB20DD9" w14:textId="77777777" w:rsidTr="002B51F1">
        <w:trPr>
          <w:jc w:val="center"/>
        </w:trPr>
        <w:tc>
          <w:tcPr>
            <w:tcW w:w="4000" w:type="dxa"/>
          </w:tcPr>
          <w:p w14:paraId="34C5C7EC" w14:textId="77777777" w:rsidR="00805C9A" w:rsidRPr="00574749" w:rsidRDefault="00805C9A" w:rsidP="002B51F1">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IV. Cumplimiento de contratos</w:t>
            </w:r>
          </w:p>
        </w:tc>
        <w:tc>
          <w:tcPr>
            <w:tcW w:w="2662" w:type="dxa"/>
            <w:vAlign w:val="center"/>
          </w:tcPr>
          <w:p w14:paraId="22937311" w14:textId="2E2C934D" w:rsidR="00805C9A" w:rsidRPr="00574749" w:rsidRDefault="00805C9A" w:rsidP="002B51F1">
            <w:pPr>
              <w:jc w:val="center"/>
              <w:rPr>
                <w:rFonts w:ascii="Noto Sans Condensed" w:hAnsi="Noto Sans Condensed" w:cs="Noto Sans Condensed"/>
                <w:sz w:val="20"/>
                <w:szCs w:val="20"/>
              </w:rPr>
            </w:pPr>
          </w:p>
        </w:tc>
      </w:tr>
      <w:tr w:rsidR="00805C9A" w:rsidRPr="00574749" w14:paraId="3C1CE855" w14:textId="77777777" w:rsidTr="002B51F1">
        <w:trPr>
          <w:jc w:val="center"/>
        </w:trPr>
        <w:tc>
          <w:tcPr>
            <w:tcW w:w="4000" w:type="dxa"/>
          </w:tcPr>
          <w:p w14:paraId="02C9F9EE" w14:textId="77777777" w:rsidR="00805C9A" w:rsidRPr="00574749" w:rsidRDefault="00805C9A" w:rsidP="002B51F1">
            <w:pPr>
              <w:jc w:val="right"/>
              <w:rPr>
                <w:rFonts w:ascii="Noto Sans Condensed" w:hAnsi="Noto Sans Condensed" w:cs="Noto Sans Condensed"/>
                <w:b/>
                <w:sz w:val="20"/>
                <w:szCs w:val="20"/>
              </w:rPr>
            </w:pPr>
            <w:r w:rsidRPr="00574749">
              <w:rPr>
                <w:rFonts w:ascii="Noto Sans Condensed" w:hAnsi="Noto Sans Condensed" w:cs="Noto Sans Condensed"/>
                <w:b/>
                <w:sz w:val="20"/>
                <w:szCs w:val="20"/>
              </w:rPr>
              <w:t>Total de puntos</w:t>
            </w:r>
          </w:p>
        </w:tc>
        <w:tc>
          <w:tcPr>
            <w:tcW w:w="2662" w:type="dxa"/>
            <w:vAlign w:val="center"/>
          </w:tcPr>
          <w:p w14:paraId="1985C680" w14:textId="7F1BBAD9" w:rsidR="00805C9A" w:rsidRPr="00574749" w:rsidRDefault="00805C9A" w:rsidP="002B51F1">
            <w:pPr>
              <w:jc w:val="center"/>
              <w:rPr>
                <w:rFonts w:ascii="Noto Sans Condensed" w:hAnsi="Noto Sans Condensed" w:cs="Noto Sans Condensed"/>
                <w:b/>
                <w:sz w:val="20"/>
                <w:szCs w:val="20"/>
              </w:rPr>
            </w:pPr>
          </w:p>
        </w:tc>
      </w:tr>
    </w:tbl>
    <w:p w14:paraId="3C09C877" w14:textId="77777777" w:rsidR="00805C9A" w:rsidRPr="00574749" w:rsidRDefault="00805C9A" w:rsidP="00805C9A">
      <w:pPr>
        <w:jc w:val="both"/>
        <w:rPr>
          <w:rFonts w:ascii="Noto Sans Condensed" w:hAnsi="Noto Sans Condensed" w:cs="Noto Sans Condensed"/>
          <w:sz w:val="14"/>
          <w:szCs w:val="14"/>
        </w:rPr>
      </w:pPr>
    </w:p>
    <w:p w14:paraId="5E5C50ED" w14:textId="77777777" w:rsidR="00805C9A" w:rsidRPr="00574749" w:rsidRDefault="00805C9A" w:rsidP="00805C9A">
      <w:pPr>
        <w:numPr>
          <w:ilvl w:val="0"/>
          <w:numId w:val="5"/>
        </w:numPr>
        <w:tabs>
          <w:tab w:val="clear" w:pos="180"/>
          <w:tab w:val="num" w:pos="284"/>
        </w:tabs>
        <w:suppressAutoHyphens/>
        <w:ind w:left="0" w:firstLine="142"/>
        <w:jc w:val="both"/>
        <w:rPr>
          <w:rFonts w:ascii="Noto Sans Condensed" w:hAnsi="Noto Sans Condensed" w:cs="Noto Sans Condensed"/>
          <w:sz w:val="20"/>
          <w:szCs w:val="20"/>
        </w:rPr>
      </w:pPr>
      <w:r w:rsidRPr="00574749">
        <w:rPr>
          <w:rFonts w:ascii="Noto Sans Condensed" w:hAnsi="Noto Sans Condensed" w:cs="Noto Sans Condensed"/>
          <w:b/>
          <w:sz w:val="20"/>
          <w:szCs w:val="20"/>
          <w:u w:val="single"/>
        </w:rPr>
        <w:t>Capacidad del licitante:</w:t>
      </w:r>
      <w:r w:rsidRPr="00574749">
        <w:rPr>
          <w:rFonts w:ascii="Noto Sans Condensed" w:hAnsi="Noto Sans Condensed" w:cs="Noto Sans Condensed"/>
          <w:sz w:val="20"/>
          <w:szCs w:val="20"/>
        </w:rPr>
        <w:t xml:space="preserve"> Consiste en el número de recursos humanos que técnicamente estén aptos para prestar el servicio, así como los recursos de equipamiento que requiere el licitante para prestar los servicios en el tiempo, condiciones y niveles de calidad requeridos por la convocante o cualquier otro aspecto indispensable para que el licitante pueda cumplir con las obligaciones previstas. </w:t>
      </w:r>
    </w:p>
    <w:p w14:paraId="169969D2" w14:textId="77777777" w:rsidR="00805C9A" w:rsidRPr="00574749" w:rsidRDefault="00805C9A" w:rsidP="00805C9A">
      <w:pPr>
        <w:suppressAutoHyphens/>
        <w:ind w:left="142"/>
        <w:jc w:val="both"/>
        <w:rPr>
          <w:rFonts w:ascii="Noto Sans Condensed" w:hAnsi="Noto Sans Condensed" w:cs="Noto Sans Condensed"/>
          <w:sz w:val="20"/>
          <w:szCs w:val="20"/>
        </w:rPr>
      </w:pPr>
    </w:p>
    <w:p w14:paraId="167D48FA" w14:textId="77777777" w:rsidR="00805C9A" w:rsidRPr="00574749" w:rsidRDefault="00805C9A" w:rsidP="00805C9A">
      <w:pPr>
        <w:suppressAutoHyphens/>
        <w:ind w:right="567"/>
        <w:jc w:val="both"/>
        <w:rPr>
          <w:rFonts w:ascii="Noto Sans Condensed" w:hAnsi="Noto Sans Condensed" w:cs="Noto Sans Condensed"/>
          <w:sz w:val="20"/>
          <w:szCs w:val="20"/>
        </w:rPr>
      </w:pPr>
      <w:r w:rsidRPr="00574749">
        <w:rPr>
          <w:rFonts w:ascii="Noto Sans Condensed" w:hAnsi="Noto Sans Condensed" w:cs="Noto Sans Condensed"/>
          <w:b/>
          <w:sz w:val="20"/>
          <w:szCs w:val="20"/>
        </w:rPr>
        <w:t>a)</w:t>
      </w:r>
      <w:r w:rsidRPr="00574749">
        <w:rPr>
          <w:rFonts w:ascii="Noto Sans Condensed" w:hAnsi="Noto Sans Condensed" w:cs="Noto Sans Condensed"/>
          <w:sz w:val="20"/>
          <w:szCs w:val="20"/>
        </w:rPr>
        <w:t xml:space="preserve"> Se tomará en cuenta para </w:t>
      </w:r>
      <w:r w:rsidRPr="00574749">
        <w:rPr>
          <w:rFonts w:ascii="Noto Sans Condensed" w:hAnsi="Noto Sans Condensed" w:cs="Noto Sans Condensed"/>
          <w:b/>
          <w:sz w:val="20"/>
          <w:szCs w:val="20"/>
        </w:rPr>
        <w:t>la Capacidad de los Recursos Humanos</w:t>
      </w:r>
      <w:r w:rsidRPr="00574749">
        <w:rPr>
          <w:rFonts w:ascii="Noto Sans Condensed" w:hAnsi="Noto Sans Condensed" w:cs="Noto Sans Condensed"/>
          <w:sz w:val="20"/>
          <w:szCs w:val="20"/>
        </w:rPr>
        <w:t xml:space="preserve"> la siguiente plantilla de personal, para lo cual deberá presentar un listado del todo el personal que otorgará los servicios. </w:t>
      </w:r>
    </w:p>
    <w:p w14:paraId="5F654E53" w14:textId="77777777" w:rsidR="00805C9A" w:rsidRPr="00574749" w:rsidRDefault="00805C9A" w:rsidP="00805C9A">
      <w:pPr>
        <w:suppressAutoHyphens/>
        <w:ind w:left="142"/>
        <w:jc w:val="both"/>
        <w:rPr>
          <w:rFonts w:ascii="Noto Sans Condensed" w:hAnsi="Noto Sans Condensed" w:cs="Noto Sans Condensed"/>
          <w:sz w:val="20"/>
          <w:szCs w:val="20"/>
        </w:rPr>
      </w:pPr>
    </w:p>
    <w:p w14:paraId="4C7AA623" w14:textId="77777777" w:rsidR="00805C9A" w:rsidRPr="00574749" w:rsidRDefault="00805C9A" w:rsidP="00805C9A">
      <w:pPr>
        <w:suppressAutoHyphens/>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EN OFICINAS ADMINISTRATIVAS:</w:t>
      </w:r>
    </w:p>
    <w:p w14:paraId="18445A58" w14:textId="77777777" w:rsidR="00805C9A" w:rsidRPr="00574749" w:rsidRDefault="00805C9A" w:rsidP="00805C9A">
      <w:pPr>
        <w:suppressAutoHyphens/>
        <w:ind w:left="284"/>
        <w:jc w:val="both"/>
        <w:rPr>
          <w:rFonts w:ascii="Noto Sans Condensed" w:hAnsi="Noto Sans Condensed" w:cs="Noto Sans Condensed"/>
          <w:b/>
          <w:sz w:val="20"/>
          <w:szCs w:val="20"/>
        </w:rPr>
      </w:pPr>
    </w:p>
    <w:p w14:paraId="114A9C57" w14:textId="77777777" w:rsidR="00805C9A" w:rsidRPr="00574749" w:rsidRDefault="00805C9A" w:rsidP="00805C9A">
      <w:pPr>
        <w:suppressAutoHyphens/>
        <w:jc w:val="both"/>
        <w:rPr>
          <w:rFonts w:ascii="Noto Sans Condensed" w:hAnsi="Noto Sans Condensed" w:cs="Noto Sans Condensed"/>
          <w:sz w:val="20"/>
          <w:szCs w:val="20"/>
        </w:rPr>
      </w:pPr>
      <w:r w:rsidRPr="00574749">
        <w:rPr>
          <w:rFonts w:ascii="Noto Sans Condensed" w:hAnsi="Noto Sans Condensed" w:cs="Noto Sans Condensed"/>
          <w:sz w:val="20"/>
          <w:szCs w:val="20"/>
        </w:rPr>
        <w:t>1 (un) Gestor de Facturación.</w:t>
      </w:r>
    </w:p>
    <w:p w14:paraId="765C7C2F" w14:textId="77777777" w:rsidR="00805C9A" w:rsidRPr="00574749" w:rsidRDefault="00805C9A" w:rsidP="00805C9A">
      <w:pPr>
        <w:suppressAutoHyphens/>
        <w:jc w:val="both"/>
        <w:rPr>
          <w:rFonts w:ascii="Noto Sans Condensed" w:hAnsi="Noto Sans Condensed" w:cs="Noto Sans Condensed"/>
          <w:sz w:val="20"/>
          <w:szCs w:val="20"/>
        </w:rPr>
      </w:pPr>
    </w:p>
    <w:p w14:paraId="55151B52" w14:textId="77777777" w:rsidR="00805C9A" w:rsidRPr="00574749" w:rsidRDefault="00805C9A" w:rsidP="00805C9A">
      <w:pPr>
        <w:suppressAutoHyphen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1 (un) Ayudante Administrativo. </w:t>
      </w:r>
    </w:p>
    <w:p w14:paraId="25C6098F" w14:textId="77777777" w:rsidR="00805C9A" w:rsidRPr="00574749" w:rsidRDefault="00805C9A" w:rsidP="00805C9A">
      <w:pPr>
        <w:suppressAutoHyphens/>
        <w:jc w:val="both"/>
        <w:rPr>
          <w:rFonts w:ascii="Noto Sans Condensed" w:hAnsi="Noto Sans Condensed" w:cs="Noto Sans Condensed"/>
          <w:sz w:val="20"/>
          <w:szCs w:val="20"/>
        </w:rPr>
      </w:pPr>
    </w:p>
    <w:p w14:paraId="39697496" w14:textId="77777777" w:rsidR="00805C9A" w:rsidRPr="00574749" w:rsidRDefault="00805C9A" w:rsidP="00805C9A">
      <w:pPr>
        <w:suppressAutoHyphens/>
        <w:jc w:val="both"/>
        <w:rPr>
          <w:rFonts w:ascii="Noto Sans Condensed" w:hAnsi="Noto Sans Condensed" w:cs="Noto Sans Condensed"/>
          <w:b/>
          <w:bCs/>
          <w:sz w:val="20"/>
          <w:szCs w:val="20"/>
          <w:lang w:val="es-MX"/>
        </w:rPr>
      </w:pPr>
      <w:r w:rsidRPr="00574749">
        <w:rPr>
          <w:rFonts w:ascii="Noto Sans Condensed" w:hAnsi="Noto Sans Condensed" w:cs="Noto Sans Condensed"/>
          <w:b/>
          <w:bCs/>
          <w:sz w:val="20"/>
          <w:szCs w:val="20"/>
        </w:rPr>
        <w:t>EN INSTALACIONES DEL ALMACEN DE PROGRAMAS ESPECIALES Y RED FRIA</w:t>
      </w:r>
    </w:p>
    <w:p w14:paraId="1DAA7CD4" w14:textId="77777777" w:rsidR="00805C9A" w:rsidRPr="00574749" w:rsidRDefault="00805C9A" w:rsidP="00805C9A">
      <w:pPr>
        <w:suppressAutoHyphens/>
        <w:jc w:val="both"/>
        <w:rPr>
          <w:rFonts w:ascii="Noto Sans Condensed" w:hAnsi="Noto Sans Condensed" w:cs="Noto Sans Condensed"/>
          <w:sz w:val="20"/>
          <w:szCs w:val="20"/>
          <w:lang w:val="es-MX"/>
        </w:rPr>
      </w:pPr>
    </w:p>
    <w:p w14:paraId="30839ECB" w14:textId="77777777" w:rsidR="00805C9A" w:rsidRPr="00574749" w:rsidRDefault="00805C9A" w:rsidP="00805C9A">
      <w:pPr>
        <w:suppressAutoHyphens/>
        <w:jc w:val="both"/>
        <w:rPr>
          <w:rFonts w:ascii="Noto Sans Condensed" w:hAnsi="Noto Sans Condensed" w:cs="Noto Sans Condensed"/>
          <w:sz w:val="20"/>
          <w:szCs w:val="20"/>
        </w:rPr>
      </w:pPr>
      <w:r w:rsidRPr="00574749">
        <w:rPr>
          <w:rFonts w:ascii="Noto Sans Condensed" w:hAnsi="Noto Sans Condensed" w:cs="Noto Sans Condensed"/>
          <w:sz w:val="20"/>
          <w:szCs w:val="20"/>
        </w:rPr>
        <w:t>1 (un) Supervisor.</w:t>
      </w:r>
    </w:p>
    <w:p w14:paraId="446F9A0D" w14:textId="77777777" w:rsidR="00805C9A" w:rsidRPr="00574749" w:rsidRDefault="00805C9A" w:rsidP="00805C9A">
      <w:pPr>
        <w:jc w:val="both"/>
        <w:rPr>
          <w:rFonts w:ascii="Noto Sans Condensed" w:hAnsi="Noto Sans Condensed" w:cs="Noto Sans Condensed"/>
          <w:b/>
          <w:sz w:val="20"/>
          <w:szCs w:val="20"/>
        </w:rPr>
      </w:pPr>
    </w:p>
    <w:p w14:paraId="0875C96E" w14:textId="77777777" w:rsidR="00805C9A" w:rsidRPr="00574749" w:rsidRDefault="00805C9A" w:rsidP="00805C9A">
      <w:pPr>
        <w:jc w:val="both"/>
        <w:rPr>
          <w:rFonts w:ascii="Noto Sans Condensed" w:hAnsi="Noto Sans Condensed" w:cs="Noto Sans Condensed"/>
          <w:bCs/>
          <w:sz w:val="20"/>
          <w:szCs w:val="20"/>
        </w:rPr>
      </w:pPr>
      <w:r w:rsidRPr="00574749">
        <w:rPr>
          <w:rFonts w:ascii="Noto Sans Condensed" w:hAnsi="Noto Sans Condensed" w:cs="Noto Sans Condensed"/>
          <w:bCs/>
          <w:sz w:val="20"/>
          <w:szCs w:val="20"/>
        </w:rPr>
        <w:t xml:space="preserve"> 29 (veintinueve) choferes:</w:t>
      </w:r>
    </w:p>
    <w:p w14:paraId="29BD393C" w14:textId="77777777" w:rsidR="00805C9A" w:rsidRPr="00574749" w:rsidRDefault="00805C9A" w:rsidP="00805C9A">
      <w:pPr>
        <w:jc w:val="both"/>
        <w:rPr>
          <w:rFonts w:ascii="Noto Sans Condensed" w:hAnsi="Noto Sans Condensed" w:cs="Noto Sans Condensed"/>
          <w:bCs/>
          <w:sz w:val="20"/>
          <w:szCs w:val="20"/>
        </w:rPr>
      </w:pPr>
    </w:p>
    <w:p w14:paraId="5B497615"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camioneta de carga seca de 1.5 toneladas presentada:</w:t>
      </w:r>
    </w:p>
    <w:p w14:paraId="2C43E1D1" w14:textId="77777777" w:rsidR="00805C9A" w:rsidRPr="00574749" w:rsidRDefault="00805C9A" w:rsidP="00805C9A">
      <w:pPr>
        <w:suppressAutoHyphens/>
        <w:ind w:left="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 xml:space="preserve"> </w:t>
      </w:r>
    </w:p>
    <w:p w14:paraId="433ACEC4"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1 chofer.</w:t>
      </w:r>
    </w:p>
    <w:p w14:paraId="421B05C0" w14:textId="77777777" w:rsidR="00805C9A" w:rsidRPr="00574749" w:rsidRDefault="00805C9A" w:rsidP="00805C9A">
      <w:pPr>
        <w:jc w:val="both"/>
        <w:rPr>
          <w:rFonts w:ascii="Noto Sans Condensed" w:hAnsi="Noto Sans Condensed" w:cs="Noto Sans Condensed"/>
          <w:sz w:val="10"/>
          <w:szCs w:val="10"/>
        </w:rPr>
      </w:pPr>
    </w:p>
    <w:p w14:paraId="21B87AB5"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camioneta de carga refrigerada de 1.5 toneladas presentada:</w:t>
      </w:r>
    </w:p>
    <w:p w14:paraId="3D483112" w14:textId="77777777" w:rsidR="00805C9A" w:rsidRPr="00574749" w:rsidRDefault="00805C9A" w:rsidP="00805C9A">
      <w:pPr>
        <w:suppressAutoHyphens/>
        <w:ind w:left="284"/>
        <w:jc w:val="both"/>
        <w:rPr>
          <w:rFonts w:ascii="Noto Sans Condensed" w:hAnsi="Noto Sans Condensed" w:cs="Noto Sans Condensed"/>
          <w:b/>
          <w:sz w:val="20"/>
          <w:szCs w:val="20"/>
        </w:rPr>
      </w:pPr>
    </w:p>
    <w:p w14:paraId="158F45AD"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1 chofer.</w:t>
      </w:r>
    </w:p>
    <w:p w14:paraId="3470B1ED" w14:textId="77777777" w:rsidR="00805C9A" w:rsidRPr="00574749" w:rsidRDefault="00805C9A" w:rsidP="00805C9A">
      <w:pPr>
        <w:jc w:val="both"/>
        <w:rPr>
          <w:rFonts w:ascii="Noto Sans Condensed" w:hAnsi="Noto Sans Condensed" w:cs="Noto Sans Condensed"/>
          <w:sz w:val="20"/>
          <w:szCs w:val="20"/>
        </w:rPr>
      </w:pPr>
    </w:p>
    <w:p w14:paraId="62668DCA" w14:textId="77777777" w:rsidR="00805C9A" w:rsidRPr="00574749" w:rsidRDefault="00805C9A" w:rsidP="00805C9A">
      <w:pPr>
        <w:jc w:val="both"/>
        <w:rPr>
          <w:rFonts w:ascii="Noto Sans Condensed" w:hAnsi="Noto Sans Condensed" w:cs="Noto Sans Condensed"/>
          <w:sz w:val="12"/>
          <w:szCs w:val="12"/>
        </w:rPr>
      </w:pPr>
    </w:p>
    <w:p w14:paraId="135A5D2C"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camioneta de carga refrigerada de 3.5 toneladas presentada:</w:t>
      </w:r>
    </w:p>
    <w:p w14:paraId="0CB50BD9" w14:textId="77777777" w:rsidR="00805C9A" w:rsidRPr="00574749" w:rsidRDefault="00805C9A" w:rsidP="00805C9A">
      <w:pPr>
        <w:jc w:val="both"/>
        <w:rPr>
          <w:rFonts w:ascii="Noto Sans Condensed" w:hAnsi="Noto Sans Condensed" w:cs="Noto Sans Condensed"/>
          <w:sz w:val="20"/>
          <w:szCs w:val="20"/>
        </w:rPr>
      </w:pPr>
    </w:p>
    <w:p w14:paraId="1894336A"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1 chofer.</w:t>
      </w:r>
    </w:p>
    <w:p w14:paraId="08852A1A" w14:textId="77777777" w:rsidR="00805C9A" w:rsidRPr="00574749" w:rsidRDefault="00805C9A" w:rsidP="00805C9A">
      <w:pPr>
        <w:jc w:val="both"/>
        <w:rPr>
          <w:rFonts w:ascii="Noto Sans Condensed" w:hAnsi="Noto Sans Condensed" w:cs="Noto Sans Condensed"/>
          <w:sz w:val="20"/>
          <w:szCs w:val="20"/>
        </w:rPr>
      </w:pPr>
    </w:p>
    <w:p w14:paraId="77ACCA95"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camioneta de carga seca de 3.5 toneladas presentada:</w:t>
      </w:r>
    </w:p>
    <w:p w14:paraId="3AE4BD9A" w14:textId="77777777" w:rsidR="00805C9A" w:rsidRPr="00574749" w:rsidRDefault="00805C9A" w:rsidP="00805C9A">
      <w:pPr>
        <w:suppressAutoHyphens/>
        <w:ind w:left="284"/>
        <w:jc w:val="both"/>
        <w:rPr>
          <w:rFonts w:ascii="Noto Sans Condensed" w:hAnsi="Noto Sans Condensed" w:cs="Noto Sans Condensed"/>
          <w:b/>
          <w:sz w:val="20"/>
          <w:szCs w:val="20"/>
        </w:rPr>
      </w:pPr>
    </w:p>
    <w:p w14:paraId="744A8001"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1 chofer.</w:t>
      </w:r>
    </w:p>
    <w:p w14:paraId="691D9601" w14:textId="77777777" w:rsidR="00805C9A" w:rsidRPr="00574749" w:rsidRDefault="00805C9A" w:rsidP="00805C9A">
      <w:pPr>
        <w:jc w:val="both"/>
        <w:rPr>
          <w:rFonts w:ascii="Noto Sans Condensed" w:hAnsi="Noto Sans Condensed" w:cs="Noto Sans Condensed"/>
          <w:sz w:val="20"/>
          <w:szCs w:val="20"/>
        </w:rPr>
      </w:pPr>
    </w:p>
    <w:p w14:paraId="2F109714"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camión de carga seca de 10 toneladas presentado:</w:t>
      </w:r>
    </w:p>
    <w:p w14:paraId="2A80B7A1" w14:textId="77777777" w:rsidR="00805C9A" w:rsidRPr="00574749" w:rsidRDefault="00805C9A" w:rsidP="00805C9A">
      <w:pPr>
        <w:suppressAutoHyphens/>
        <w:jc w:val="both"/>
        <w:rPr>
          <w:rFonts w:ascii="Noto Sans Condensed" w:hAnsi="Noto Sans Condensed" w:cs="Noto Sans Condensed"/>
          <w:b/>
          <w:sz w:val="20"/>
          <w:szCs w:val="20"/>
        </w:rPr>
      </w:pPr>
    </w:p>
    <w:p w14:paraId="27115B67"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1 chofer.</w:t>
      </w:r>
    </w:p>
    <w:p w14:paraId="5FEC55EF" w14:textId="77777777" w:rsidR="00805C9A" w:rsidRPr="00574749" w:rsidRDefault="00805C9A" w:rsidP="00805C9A">
      <w:pPr>
        <w:jc w:val="both"/>
        <w:rPr>
          <w:rFonts w:ascii="Noto Sans Condensed" w:hAnsi="Noto Sans Condensed" w:cs="Noto Sans Condensed"/>
          <w:sz w:val="20"/>
          <w:szCs w:val="20"/>
        </w:rPr>
      </w:pPr>
    </w:p>
    <w:p w14:paraId="08A991A9"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camión de carga seca de 15 toneladas presentado:</w:t>
      </w:r>
    </w:p>
    <w:p w14:paraId="6C45C015" w14:textId="77777777" w:rsidR="00805C9A" w:rsidRPr="00574749" w:rsidRDefault="00805C9A" w:rsidP="00805C9A">
      <w:pPr>
        <w:jc w:val="both"/>
        <w:rPr>
          <w:rFonts w:ascii="Noto Sans Condensed" w:hAnsi="Noto Sans Condensed" w:cs="Noto Sans Condensed"/>
          <w:sz w:val="20"/>
          <w:szCs w:val="20"/>
        </w:rPr>
      </w:pPr>
    </w:p>
    <w:p w14:paraId="4AE6CE9A"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1 chofer.</w:t>
      </w:r>
    </w:p>
    <w:p w14:paraId="1390D638" w14:textId="77777777" w:rsidR="00805C9A" w:rsidRPr="00574749" w:rsidRDefault="00805C9A" w:rsidP="00805C9A">
      <w:pPr>
        <w:suppressAutoHyphens/>
        <w:jc w:val="both"/>
        <w:rPr>
          <w:rFonts w:ascii="Noto Sans Condensed" w:hAnsi="Noto Sans Condensed" w:cs="Noto Sans Condensed"/>
          <w:b/>
          <w:sz w:val="20"/>
          <w:szCs w:val="20"/>
        </w:rPr>
      </w:pPr>
    </w:p>
    <w:p w14:paraId="3676E7E1" w14:textId="77777777" w:rsidR="00805C9A" w:rsidRPr="00574749" w:rsidRDefault="00805C9A" w:rsidP="00805C9A">
      <w:pPr>
        <w:numPr>
          <w:ilvl w:val="0"/>
          <w:numId w:val="2"/>
        </w:numPr>
        <w:suppressAutoHyphens/>
        <w:ind w:left="284" w:hanging="284"/>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Por cada Tráiler de carga seca de 24 toneladas presentado:</w:t>
      </w:r>
    </w:p>
    <w:p w14:paraId="0AAA6BCC" w14:textId="77777777" w:rsidR="00805C9A" w:rsidRPr="00574749" w:rsidRDefault="00805C9A" w:rsidP="00805C9A">
      <w:pPr>
        <w:jc w:val="both"/>
        <w:rPr>
          <w:rFonts w:ascii="Noto Sans Condensed" w:hAnsi="Noto Sans Condensed" w:cs="Noto Sans Condensed"/>
          <w:sz w:val="20"/>
          <w:szCs w:val="20"/>
        </w:rPr>
      </w:pPr>
    </w:p>
    <w:p w14:paraId="46F62868"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1 chofer. </w:t>
      </w:r>
    </w:p>
    <w:p w14:paraId="6C78F991" w14:textId="77777777" w:rsidR="00805C9A" w:rsidRPr="00574749" w:rsidRDefault="00805C9A" w:rsidP="00805C9A">
      <w:pPr>
        <w:jc w:val="both"/>
        <w:rPr>
          <w:rFonts w:ascii="Noto Sans Condensed" w:hAnsi="Noto Sans Condensed" w:cs="Noto Sans Condensed"/>
          <w:sz w:val="20"/>
          <w:szCs w:val="20"/>
        </w:rPr>
      </w:pPr>
    </w:p>
    <w:p w14:paraId="780B1D11" w14:textId="77777777" w:rsidR="00805C9A" w:rsidRPr="00574749" w:rsidRDefault="00805C9A" w:rsidP="00805C9A">
      <w:pPr>
        <w:tabs>
          <w:tab w:val="left" w:pos="284"/>
          <w:tab w:val="left" w:pos="851"/>
          <w:tab w:val="left" w:pos="4842"/>
          <w:tab w:val="left" w:pos="5052"/>
          <w:tab w:val="left" w:pos="6612"/>
        </w:tabs>
        <w:ind w:right="567"/>
        <w:jc w:val="both"/>
        <w:rPr>
          <w:rFonts w:ascii="Noto Sans Condensed" w:hAnsi="Noto Sans Condensed" w:cs="Noto Sans Condensed"/>
          <w:sz w:val="20"/>
          <w:szCs w:val="20"/>
        </w:rPr>
      </w:pPr>
      <w:r w:rsidRPr="00574749">
        <w:rPr>
          <w:rFonts w:ascii="Noto Sans Condensed" w:hAnsi="Noto Sans Condensed" w:cs="Noto Sans Condensed"/>
          <w:b/>
          <w:sz w:val="20"/>
          <w:szCs w:val="20"/>
        </w:rPr>
        <w:t>a.1)</w:t>
      </w:r>
      <w:r w:rsidRPr="00574749">
        <w:rPr>
          <w:rFonts w:ascii="Noto Sans Condensed" w:hAnsi="Noto Sans Condensed" w:cs="Noto Sans Condensed"/>
          <w:sz w:val="20"/>
          <w:szCs w:val="20"/>
        </w:rPr>
        <w:t xml:space="preserve"> Para comprobar el rubro de la </w:t>
      </w:r>
      <w:r w:rsidRPr="00574749">
        <w:rPr>
          <w:rFonts w:ascii="Noto Sans Condensed" w:hAnsi="Noto Sans Condensed" w:cs="Noto Sans Condensed"/>
          <w:b/>
          <w:sz w:val="20"/>
          <w:szCs w:val="20"/>
        </w:rPr>
        <w:t xml:space="preserve">Experiencia, </w:t>
      </w:r>
      <w:r w:rsidRPr="00574749">
        <w:rPr>
          <w:rFonts w:ascii="Noto Sans Condensed" w:hAnsi="Noto Sans Condensed" w:cs="Noto Sans Condensed"/>
          <w:sz w:val="20"/>
          <w:szCs w:val="20"/>
        </w:rPr>
        <w:t>deberá presentar síntesis curricular con una experiencia laboral comprobable mínima, conforme a los numerales 5.1 y 5.2 del Anexo Técnico, según corresponda</w:t>
      </w:r>
    </w:p>
    <w:p w14:paraId="5D671CDF" w14:textId="77777777" w:rsidR="00805C9A" w:rsidRPr="00574749" w:rsidRDefault="00805C9A" w:rsidP="00805C9A">
      <w:pPr>
        <w:tabs>
          <w:tab w:val="left" w:pos="284"/>
          <w:tab w:val="left" w:pos="851"/>
          <w:tab w:val="left" w:pos="4842"/>
          <w:tab w:val="left" w:pos="5052"/>
          <w:tab w:val="left" w:pos="6612"/>
        </w:tabs>
        <w:ind w:right="567"/>
        <w:jc w:val="both"/>
        <w:rPr>
          <w:rFonts w:ascii="Noto Sans Condensed" w:hAnsi="Noto Sans Condensed" w:cs="Noto Sans Condensed"/>
          <w:sz w:val="20"/>
          <w:szCs w:val="20"/>
        </w:rPr>
      </w:pPr>
    </w:p>
    <w:p w14:paraId="57CB6F0D" w14:textId="77777777" w:rsidR="00805C9A" w:rsidRPr="00574749" w:rsidRDefault="00805C9A" w:rsidP="00805C9A">
      <w:pPr>
        <w:tabs>
          <w:tab w:val="left" w:pos="284"/>
          <w:tab w:val="left" w:pos="851"/>
          <w:tab w:val="left" w:pos="4842"/>
          <w:tab w:val="left" w:pos="5052"/>
          <w:tab w:val="left" w:pos="6612"/>
        </w:tabs>
        <w:ind w:right="567"/>
        <w:jc w:val="both"/>
        <w:rPr>
          <w:rFonts w:ascii="Noto Sans Condensed" w:hAnsi="Noto Sans Condensed" w:cs="Noto Sans Condensed"/>
          <w:b/>
          <w:sz w:val="20"/>
          <w:szCs w:val="20"/>
        </w:rPr>
      </w:pPr>
      <w:r w:rsidRPr="00574749">
        <w:rPr>
          <w:rFonts w:ascii="Noto Sans Condensed" w:hAnsi="Noto Sans Condensed" w:cs="Noto Sans Condensed"/>
          <w:b/>
          <w:sz w:val="20"/>
          <w:szCs w:val="20"/>
        </w:rPr>
        <w:t xml:space="preserve">a.2) </w:t>
      </w:r>
      <w:r w:rsidRPr="00574749">
        <w:rPr>
          <w:rFonts w:ascii="Noto Sans Condensed" w:hAnsi="Noto Sans Condensed" w:cs="Noto Sans Condensed"/>
          <w:sz w:val="20"/>
          <w:szCs w:val="20"/>
        </w:rPr>
        <w:t xml:space="preserve">Para comprobar el rubro de la </w:t>
      </w:r>
      <w:r w:rsidRPr="00574749">
        <w:rPr>
          <w:rFonts w:ascii="Noto Sans Condensed" w:hAnsi="Noto Sans Condensed" w:cs="Noto Sans Condensed"/>
          <w:b/>
          <w:sz w:val="20"/>
          <w:szCs w:val="20"/>
        </w:rPr>
        <w:t xml:space="preserve">Competencia y/o Habilidad, </w:t>
      </w:r>
      <w:r w:rsidRPr="00574749">
        <w:rPr>
          <w:rFonts w:ascii="Noto Sans Condensed" w:hAnsi="Noto Sans Condensed" w:cs="Noto Sans Condensed"/>
          <w:sz w:val="20"/>
          <w:szCs w:val="20"/>
        </w:rPr>
        <w:t>deberá presentar documentación que acredite la competencia y habilidad de los recursos humanos de acuerdo a la escolaridad solicitada, conforme a los numerales 5.1 y 5.2 del Anexo Técnico, según corresponda.</w:t>
      </w:r>
    </w:p>
    <w:p w14:paraId="32702FF9" w14:textId="77777777" w:rsidR="00805C9A" w:rsidRPr="00574749" w:rsidRDefault="00805C9A" w:rsidP="00805C9A">
      <w:pPr>
        <w:tabs>
          <w:tab w:val="left" w:pos="284"/>
          <w:tab w:val="left" w:pos="851"/>
          <w:tab w:val="left" w:pos="4842"/>
          <w:tab w:val="left" w:pos="5052"/>
          <w:tab w:val="left" w:pos="6612"/>
        </w:tabs>
        <w:ind w:left="567" w:right="567"/>
        <w:jc w:val="both"/>
        <w:rPr>
          <w:rFonts w:ascii="Noto Sans Condensed" w:hAnsi="Noto Sans Condensed" w:cs="Noto Sans Condensed"/>
          <w:b/>
          <w:sz w:val="20"/>
          <w:szCs w:val="20"/>
        </w:rPr>
      </w:pPr>
    </w:p>
    <w:p w14:paraId="14ED2CAA" w14:textId="77777777" w:rsidR="00805C9A" w:rsidRPr="00574749" w:rsidRDefault="00805C9A" w:rsidP="00805C9A">
      <w:pPr>
        <w:tabs>
          <w:tab w:val="left" w:pos="284"/>
          <w:tab w:val="left" w:pos="851"/>
          <w:tab w:val="left" w:pos="4842"/>
          <w:tab w:val="left" w:pos="5052"/>
          <w:tab w:val="left" w:pos="6612"/>
        </w:tabs>
        <w:ind w:right="567"/>
        <w:jc w:val="both"/>
        <w:rPr>
          <w:rFonts w:ascii="Noto Sans Condensed" w:hAnsi="Noto Sans Condensed" w:cs="Noto Sans Condensed"/>
          <w:sz w:val="20"/>
          <w:szCs w:val="20"/>
        </w:rPr>
      </w:pPr>
      <w:r w:rsidRPr="00574749">
        <w:rPr>
          <w:rFonts w:ascii="Noto Sans Condensed" w:hAnsi="Noto Sans Condensed" w:cs="Noto Sans Condensed"/>
          <w:b/>
          <w:sz w:val="20"/>
          <w:szCs w:val="20"/>
        </w:rPr>
        <w:t xml:space="preserve">a.3) </w:t>
      </w:r>
      <w:r w:rsidRPr="00574749">
        <w:rPr>
          <w:rFonts w:ascii="Noto Sans Condensed" w:hAnsi="Noto Sans Condensed" w:cs="Noto Sans Condensed"/>
          <w:sz w:val="20"/>
          <w:szCs w:val="20"/>
        </w:rPr>
        <w:t xml:space="preserve">Para comprobar el rubro de </w:t>
      </w:r>
      <w:r w:rsidRPr="00574749">
        <w:rPr>
          <w:rFonts w:ascii="Noto Sans Condensed" w:hAnsi="Noto Sans Condensed" w:cs="Noto Sans Condensed"/>
          <w:b/>
          <w:sz w:val="20"/>
          <w:szCs w:val="20"/>
        </w:rPr>
        <w:t>Dominio de Herramientas</w:t>
      </w:r>
      <w:r w:rsidRPr="00574749">
        <w:rPr>
          <w:rFonts w:ascii="Noto Sans Condensed" w:hAnsi="Noto Sans Condensed" w:cs="Noto Sans Condensed"/>
          <w:sz w:val="20"/>
          <w:szCs w:val="20"/>
        </w:rPr>
        <w:t xml:space="preserve">, deberá presentar documentación que acredite la asistencia a cursos de actualización y/o de inducción al puesto emitidos por la empresa y/o por Institución reconocida, conforme a los numerales 5.1 y 5.2 del Anexo Técnico, según corresponda. </w:t>
      </w:r>
    </w:p>
    <w:p w14:paraId="69D73AFD" w14:textId="77777777" w:rsidR="00805C9A" w:rsidRPr="00574749" w:rsidRDefault="00805C9A" w:rsidP="00805C9A">
      <w:pPr>
        <w:tabs>
          <w:tab w:val="left" w:pos="284"/>
          <w:tab w:val="left" w:pos="851"/>
          <w:tab w:val="left" w:pos="4842"/>
          <w:tab w:val="left" w:pos="5052"/>
          <w:tab w:val="left" w:pos="6612"/>
        </w:tabs>
        <w:ind w:right="567"/>
        <w:jc w:val="both"/>
        <w:rPr>
          <w:rFonts w:ascii="Noto Sans Condensed" w:hAnsi="Noto Sans Condensed" w:cs="Noto Sans Condensed"/>
          <w:sz w:val="20"/>
          <w:szCs w:val="20"/>
        </w:rPr>
      </w:pPr>
    </w:p>
    <w:p w14:paraId="00FEF5D3"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sz w:val="20"/>
          <w:szCs w:val="20"/>
        </w:rPr>
        <w:lastRenderedPageBreak/>
        <w:t>Para comprobar lo antes mencionado se enlista la documentación que los licitantes deberán presentar en su propuesta técnica para acreditar lo correspondiente a este rubro:</w:t>
      </w:r>
    </w:p>
    <w:p w14:paraId="50294112"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b/>
          <w:bCs/>
          <w:sz w:val="20"/>
          <w:szCs w:val="20"/>
        </w:rPr>
      </w:pPr>
    </w:p>
    <w:p w14:paraId="59B229D4"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b/>
          <w:bCs/>
          <w:sz w:val="20"/>
          <w:szCs w:val="20"/>
        </w:rPr>
      </w:pPr>
      <w:r w:rsidRPr="00574749">
        <w:rPr>
          <w:rFonts w:ascii="Noto Sans Condensed" w:hAnsi="Noto Sans Condensed" w:cs="Noto Sans Condensed"/>
          <w:b/>
          <w:bCs/>
          <w:sz w:val="20"/>
          <w:szCs w:val="20"/>
        </w:rPr>
        <w:t xml:space="preserve">Personal en oficinas administrativas: </w:t>
      </w:r>
    </w:p>
    <w:p w14:paraId="22FB8A9A"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p>
    <w:tbl>
      <w:tblPr>
        <w:tblW w:w="10221" w:type="dxa"/>
        <w:tblInd w:w="55" w:type="dxa"/>
        <w:tblCellMar>
          <w:left w:w="70" w:type="dxa"/>
          <w:right w:w="70" w:type="dxa"/>
        </w:tblCellMar>
        <w:tblLook w:val="04A0" w:firstRow="1" w:lastRow="0" w:firstColumn="1" w:lastColumn="0" w:noHBand="0" w:noVBand="1"/>
      </w:tblPr>
      <w:tblGrid>
        <w:gridCol w:w="1914"/>
        <w:gridCol w:w="1129"/>
        <w:gridCol w:w="1521"/>
        <w:gridCol w:w="2686"/>
        <w:gridCol w:w="2971"/>
      </w:tblGrid>
      <w:tr w:rsidR="00805C9A" w:rsidRPr="00574749" w14:paraId="3A455E73" w14:textId="77777777" w:rsidTr="002B51F1">
        <w:trPr>
          <w:trHeight w:val="720"/>
        </w:trPr>
        <w:tc>
          <w:tcPr>
            <w:tcW w:w="19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00EE98"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capacidad de recursos humanos</w:t>
            </w:r>
          </w:p>
        </w:tc>
        <w:tc>
          <w:tcPr>
            <w:tcW w:w="1129" w:type="dxa"/>
            <w:tcBorders>
              <w:top w:val="single" w:sz="4" w:space="0" w:color="auto"/>
              <w:left w:val="nil"/>
              <w:bottom w:val="single" w:sz="4" w:space="0" w:color="auto"/>
              <w:right w:val="single" w:sz="4" w:space="0" w:color="auto"/>
            </w:tcBorders>
            <w:shd w:val="clear" w:color="auto" w:fill="D9D9D9"/>
          </w:tcPr>
          <w:p w14:paraId="69CDFCFB"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p>
          <w:p w14:paraId="1E6F1921"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cantidad</w:t>
            </w:r>
          </w:p>
        </w:tc>
        <w:tc>
          <w:tcPr>
            <w:tcW w:w="152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23C8B4"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experiencia mínima curricular</w:t>
            </w:r>
          </w:p>
        </w:tc>
        <w:tc>
          <w:tcPr>
            <w:tcW w:w="2686" w:type="dxa"/>
            <w:tcBorders>
              <w:top w:val="single" w:sz="4" w:space="0" w:color="auto"/>
              <w:left w:val="nil"/>
              <w:bottom w:val="single" w:sz="4" w:space="0" w:color="auto"/>
              <w:right w:val="single" w:sz="4" w:space="0" w:color="auto"/>
            </w:tcBorders>
            <w:shd w:val="clear" w:color="auto" w:fill="D9D9D9"/>
            <w:vAlign w:val="center"/>
            <w:hideMark/>
          </w:tcPr>
          <w:p w14:paraId="22D76055"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competencia y/o habilidad</w:t>
            </w:r>
          </w:p>
        </w:tc>
        <w:tc>
          <w:tcPr>
            <w:tcW w:w="2971" w:type="dxa"/>
            <w:tcBorders>
              <w:top w:val="single" w:sz="4" w:space="0" w:color="auto"/>
              <w:left w:val="nil"/>
              <w:bottom w:val="single" w:sz="4" w:space="0" w:color="auto"/>
              <w:right w:val="single" w:sz="4" w:space="0" w:color="auto"/>
            </w:tcBorders>
            <w:shd w:val="clear" w:color="auto" w:fill="D9D9D9"/>
            <w:vAlign w:val="center"/>
            <w:hideMark/>
          </w:tcPr>
          <w:p w14:paraId="3B976689"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dominio de herramientas,</w:t>
            </w:r>
          </w:p>
        </w:tc>
      </w:tr>
      <w:tr w:rsidR="00805C9A" w:rsidRPr="00574749" w14:paraId="08D30348" w14:textId="77777777" w:rsidTr="002B5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5"/>
        </w:trPr>
        <w:tc>
          <w:tcPr>
            <w:tcW w:w="1914" w:type="dxa"/>
            <w:vAlign w:val="center"/>
            <w:hideMark/>
          </w:tcPr>
          <w:p w14:paraId="124542F6" w14:textId="78DA7C5C" w:rsidR="00805C9A" w:rsidRPr="00574749" w:rsidRDefault="009373F1"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Pr>
                <w:rFonts w:ascii="Noto Sans Condensed" w:hAnsi="Noto Sans Condensed" w:cs="Noto Sans Condensed"/>
                <w:sz w:val="20"/>
                <w:szCs w:val="20"/>
              </w:rPr>
              <w:t>gestor de facturación y</w:t>
            </w:r>
            <w:r w:rsidR="00805C9A" w:rsidRPr="00574749">
              <w:rPr>
                <w:rFonts w:ascii="Noto Sans Condensed" w:hAnsi="Noto Sans Condensed" w:cs="Noto Sans Condensed"/>
                <w:sz w:val="20"/>
                <w:szCs w:val="20"/>
              </w:rPr>
              <w:t xml:space="preserve"> ayudante administrativo</w:t>
            </w:r>
          </w:p>
        </w:tc>
        <w:tc>
          <w:tcPr>
            <w:tcW w:w="1129" w:type="dxa"/>
          </w:tcPr>
          <w:p w14:paraId="0626A166"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p>
          <w:p w14:paraId="130A8B37"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p>
          <w:p w14:paraId="168B898F" w14:textId="77777777" w:rsidR="00805C9A" w:rsidRPr="00574749" w:rsidRDefault="00805C9A" w:rsidP="002B51F1">
            <w:pPr>
              <w:tabs>
                <w:tab w:val="left" w:pos="851"/>
                <w:tab w:val="left" w:pos="4842"/>
                <w:tab w:val="left" w:pos="5052"/>
                <w:tab w:val="left" w:pos="6612"/>
              </w:tabs>
              <w:ind w:right="12"/>
              <w:rPr>
                <w:rFonts w:ascii="Noto Sans Condensed" w:hAnsi="Noto Sans Condensed" w:cs="Noto Sans Condensed"/>
                <w:sz w:val="20"/>
                <w:szCs w:val="20"/>
              </w:rPr>
            </w:pPr>
          </w:p>
          <w:p w14:paraId="0228FEDB" w14:textId="77777777" w:rsidR="00805C9A" w:rsidRPr="00574749" w:rsidRDefault="00805C9A" w:rsidP="002B51F1">
            <w:pPr>
              <w:tabs>
                <w:tab w:val="left" w:pos="851"/>
                <w:tab w:val="left" w:pos="4842"/>
                <w:tab w:val="left" w:pos="5052"/>
                <w:tab w:val="left" w:pos="6612"/>
              </w:tabs>
              <w:ind w:right="12"/>
              <w:rPr>
                <w:rFonts w:ascii="Noto Sans Condensed" w:hAnsi="Noto Sans Condensed" w:cs="Noto Sans Condensed"/>
                <w:sz w:val="20"/>
                <w:szCs w:val="20"/>
              </w:rPr>
            </w:pPr>
            <w:r w:rsidRPr="00574749">
              <w:rPr>
                <w:rFonts w:ascii="Noto Sans Condensed" w:hAnsi="Noto Sans Condensed" w:cs="Noto Sans Condensed"/>
                <w:sz w:val="20"/>
                <w:szCs w:val="20"/>
              </w:rPr>
              <w:t xml:space="preserve">       2</w:t>
            </w:r>
          </w:p>
        </w:tc>
        <w:tc>
          <w:tcPr>
            <w:tcW w:w="1521" w:type="dxa"/>
            <w:vAlign w:val="center"/>
            <w:hideMark/>
          </w:tcPr>
          <w:p w14:paraId="79C5CB1B"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Síntesis curricular con una experiencia laboral comprobable mínima de 1 (un) año, a fines de su cargo</w:t>
            </w:r>
          </w:p>
        </w:tc>
        <w:tc>
          <w:tcPr>
            <w:tcW w:w="2686" w:type="dxa"/>
            <w:vAlign w:val="center"/>
            <w:hideMark/>
          </w:tcPr>
          <w:p w14:paraId="340DC9D1"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Certificado de Estudios de Preparatoria.</w:t>
            </w:r>
          </w:p>
        </w:tc>
        <w:tc>
          <w:tcPr>
            <w:tcW w:w="2971" w:type="dxa"/>
            <w:vAlign w:val="center"/>
            <w:hideMark/>
          </w:tcPr>
          <w:p w14:paraId="10041CD6"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Constancia que acredite curso de actualización y/o inducción al puesto emitidos por su empresa y/o institución reconocida con relación al puesto que desempeña, la cual no deberá ser mayor a 2 (dos) años anteriores.</w:t>
            </w:r>
          </w:p>
        </w:tc>
      </w:tr>
    </w:tbl>
    <w:p w14:paraId="223183DA" w14:textId="77777777" w:rsidR="00805C9A" w:rsidRPr="00574749" w:rsidRDefault="00805C9A" w:rsidP="00805C9A">
      <w:pPr>
        <w:tabs>
          <w:tab w:val="left" w:pos="851"/>
          <w:tab w:val="left" w:pos="4842"/>
          <w:tab w:val="left" w:pos="5052"/>
          <w:tab w:val="left" w:pos="6612"/>
        </w:tabs>
        <w:ind w:right="12"/>
        <w:rPr>
          <w:rFonts w:ascii="Noto Sans Condensed" w:hAnsi="Noto Sans Condensed" w:cs="Noto Sans Condensed"/>
          <w:sz w:val="10"/>
          <w:szCs w:val="10"/>
        </w:rPr>
      </w:pPr>
    </w:p>
    <w:p w14:paraId="609BF97E" w14:textId="77777777" w:rsidR="00805C9A" w:rsidRPr="00574749" w:rsidRDefault="00805C9A" w:rsidP="00805C9A">
      <w:pPr>
        <w:tabs>
          <w:tab w:val="left" w:pos="851"/>
          <w:tab w:val="left" w:pos="4842"/>
          <w:tab w:val="left" w:pos="5052"/>
          <w:tab w:val="left" w:pos="6612"/>
        </w:tabs>
        <w:ind w:right="12"/>
        <w:rPr>
          <w:rFonts w:ascii="Noto Sans Condensed" w:hAnsi="Noto Sans Condensed" w:cs="Noto Sans Condensed"/>
          <w:b/>
          <w:bCs/>
          <w:sz w:val="20"/>
          <w:szCs w:val="20"/>
        </w:rPr>
      </w:pPr>
      <w:r w:rsidRPr="00574749">
        <w:rPr>
          <w:rFonts w:ascii="Noto Sans Condensed" w:hAnsi="Noto Sans Condensed" w:cs="Noto Sans Condensed"/>
          <w:b/>
          <w:bCs/>
          <w:sz w:val="20"/>
          <w:szCs w:val="20"/>
        </w:rPr>
        <w:t>Personal en Instalaciones del Almacén de Programas Especiales y Red Fría:</w:t>
      </w:r>
    </w:p>
    <w:p w14:paraId="5ABF328F" w14:textId="77777777" w:rsidR="00805C9A" w:rsidRPr="00574749" w:rsidRDefault="00805C9A" w:rsidP="00805C9A">
      <w:pPr>
        <w:tabs>
          <w:tab w:val="left" w:pos="851"/>
          <w:tab w:val="left" w:pos="4842"/>
          <w:tab w:val="left" w:pos="5052"/>
          <w:tab w:val="left" w:pos="6612"/>
        </w:tabs>
        <w:ind w:right="12"/>
        <w:rPr>
          <w:rFonts w:ascii="Noto Sans Condensed" w:hAnsi="Noto Sans Condensed" w:cs="Noto Sans Condensed"/>
          <w:sz w:val="10"/>
          <w:szCs w:val="10"/>
        </w:rPr>
      </w:pPr>
    </w:p>
    <w:tbl>
      <w:tblPr>
        <w:tblW w:w="10221" w:type="dxa"/>
        <w:tblInd w:w="55" w:type="dxa"/>
        <w:tblCellMar>
          <w:left w:w="70" w:type="dxa"/>
          <w:right w:w="70" w:type="dxa"/>
        </w:tblCellMar>
        <w:tblLook w:val="04A0" w:firstRow="1" w:lastRow="0" w:firstColumn="1" w:lastColumn="0" w:noHBand="0" w:noVBand="1"/>
      </w:tblPr>
      <w:tblGrid>
        <w:gridCol w:w="1753"/>
        <w:gridCol w:w="1244"/>
        <w:gridCol w:w="1573"/>
        <w:gridCol w:w="2520"/>
        <w:gridCol w:w="3131"/>
      </w:tblGrid>
      <w:tr w:rsidR="00805C9A" w:rsidRPr="00574749" w14:paraId="655804A7" w14:textId="77777777" w:rsidTr="002B51F1">
        <w:trPr>
          <w:trHeight w:val="980"/>
        </w:trPr>
        <w:tc>
          <w:tcPr>
            <w:tcW w:w="17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038557"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capacidad de recursos humanos</w:t>
            </w:r>
          </w:p>
        </w:tc>
        <w:tc>
          <w:tcPr>
            <w:tcW w:w="1244" w:type="dxa"/>
            <w:tcBorders>
              <w:top w:val="single" w:sz="4" w:space="0" w:color="auto"/>
              <w:left w:val="nil"/>
              <w:bottom w:val="single" w:sz="4" w:space="0" w:color="auto"/>
              <w:right w:val="single" w:sz="4" w:space="0" w:color="auto"/>
            </w:tcBorders>
            <w:shd w:val="clear" w:color="auto" w:fill="D9D9D9"/>
            <w:vAlign w:val="center"/>
          </w:tcPr>
          <w:p w14:paraId="461F624D"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p>
          <w:p w14:paraId="3D0AFC04"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cantidad</w:t>
            </w:r>
          </w:p>
        </w:tc>
        <w:tc>
          <w:tcPr>
            <w:tcW w:w="157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72E956"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experiencia mínima curricular</w:t>
            </w:r>
          </w:p>
        </w:tc>
        <w:tc>
          <w:tcPr>
            <w:tcW w:w="2520" w:type="dxa"/>
            <w:tcBorders>
              <w:top w:val="single" w:sz="4" w:space="0" w:color="auto"/>
              <w:left w:val="nil"/>
              <w:bottom w:val="single" w:sz="4" w:space="0" w:color="auto"/>
              <w:right w:val="single" w:sz="4" w:space="0" w:color="auto"/>
            </w:tcBorders>
            <w:shd w:val="clear" w:color="auto" w:fill="D9D9D9"/>
            <w:vAlign w:val="center"/>
            <w:hideMark/>
          </w:tcPr>
          <w:p w14:paraId="786E77CF"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competencia y/o habilidad</w:t>
            </w:r>
          </w:p>
        </w:tc>
        <w:tc>
          <w:tcPr>
            <w:tcW w:w="3131" w:type="dxa"/>
            <w:tcBorders>
              <w:top w:val="single" w:sz="4" w:space="0" w:color="auto"/>
              <w:left w:val="nil"/>
              <w:bottom w:val="single" w:sz="4" w:space="0" w:color="auto"/>
              <w:right w:val="single" w:sz="4" w:space="0" w:color="auto"/>
            </w:tcBorders>
            <w:shd w:val="clear" w:color="auto" w:fill="D9D9D9"/>
            <w:vAlign w:val="center"/>
            <w:hideMark/>
          </w:tcPr>
          <w:p w14:paraId="40F72BCC"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dominio de herramientas,</w:t>
            </w:r>
          </w:p>
        </w:tc>
      </w:tr>
      <w:tr w:rsidR="00805C9A" w:rsidRPr="00574749" w14:paraId="71429D8C" w14:textId="77777777" w:rsidTr="002B51F1">
        <w:trPr>
          <w:trHeight w:val="1441"/>
        </w:trPr>
        <w:tc>
          <w:tcPr>
            <w:tcW w:w="1753" w:type="dxa"/>
            <w:tcBorders>
              <w:top w:val="single" w:sz="4" w:space="0" w:color="auto"/>
              <w:left w:val="single" w:sz="4" w:space="0" w:color="auto"/>
              <w:bottom w:val="single" w:sz="4" w:space="0" w:color="auto"/>
              <w:right w:val="single" w:sz="4" w:space="0" w:color="auto"/>
            </w:tcBorders>
            <w:vAlign w:val="center"/>
            <w:hideMark/>
          </w:tcPr>
          <w:p w14:paraId="7CB768CF"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supervisor</w:t>
            </w:r>
          </w:p>
        </w:tc>
        <w:tc>
          <w:tcPr>
            <w:tcW w:w="1244" w:type="dxa"/>
            <w:tcBorders>
              <w:top w:val="single" w:sz="4" w:space="0" w:color="auto"/>
              <w:left w:val="nil"/>
              <w:bottom w:val="single" w:sz="4" w:space="0" w:color="auto"/>
              <w:right w:val="single" w:sz="4" w:space="0" w:color="auto"/>
            </w:tcBorders>
            <w:vAlign w:val="center"/>
          </w:tcPr>
          <w:p w14:paraId="233CCDDA" w14:textId="77777777" w:rsidR="00805C9A" w:rsidRPr="00574749" w:rsidRDefault="00805C9A" w:rsidP="002B51F1">
            <w:pPr>
              <w:tabs>
                <w:tab w:val="left" w:pos="851"/>
                <w:tab w:val="left" w:pos="4842"/>
                <w:tab w:val="left" w:pos="5052"/>
                <w:tab w:val="left" w:pos="6612"/>
              </w:tabs>
              <w:ind w:right="12"/>
              <w:rPr>
                <w:rFonts w:ascii="Noto Sans Condensed" w:hAnsi="Noto Sans Condensed" w:cs="Noto Sans Condensed"/>
                <w:sz w:val="20"/>
                <w:szCs w:val="20"/>
              </w:rPr>
            </w:pPr>
          </w:p>
          <w:p w14:paraId="6EB1F963" w14:textId="77777777" w:rsidR="00805C9A" w:rsidRPr="00574749" w:rsidRDefault="00805C9A" w:rsidP="002B51F1">
            <w:pPr>
              <w:tabs>
                <w:tab w:val="left" w:pos="851"/>
                <w:tab w:val="left" w:pos="4842"/>
                <w:tab w:val="left" w:pos="5052"/>
                <w:tab w:val="left" w:pos="6612"/>
              </w:tabs>
              <w:ind w:right="12"/>
              <w:rPr>
                <w:rFonts w:ascii="Noto Sans Condensed" w:hAnsi="Noto Sans Condensed" w:cs="Noto Sans Condensed"/>
                <w:sz w:val="20"/>
                <w:szCs w:val="20"/>
              </w:rPr>
            </w:pPr>
            <w:r w:rsidRPr="00574749">
              <w:rPr>
                <w:rFonts w:ascii="Noto Sans Condensed" w:hAnsi="Noto Sans Condensed" w:cs="Noto Sans Condensed"/>
                <w:sz w:val="20"/>
                <w:szCs w:val="20"/>
              </w:rPr>
              <w:t xml:space="preserve">         1</w:t>
            </w:r>
          </w:p>
        </w:tc>
        <w:tc>
          <w:tcPr>
            <w:tcW w:w="1573" w:type="dxa"/>
            <w:tcBorders>
              <w:top w:val="single" w:sz="4" w:space="0" w:color="auto"/>
              <w:left w:val="single" w:sz="4" w:space="0" w:color="auto"/>
              <w:bottom w:val="single" w:sz="4" w:space="0" w:color="auto"/>
              <w:right w:val="single" w:sz="4" w:space="0" w:color="auto"/>
            </w:tcBorders>
            <w:vAlign w:val="center"/>
            <w:hideMark/>
          </w:tcPr>
          <w:p w14:paraId="3CB938F6"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Síntesis curricular con una experiencia laboral comprobable mínima de 3 (tres) años, a fines de su cargo</w:t>
            </w:r>
          </w:p>
        </w:tc>
        <w:tc>
          <w:tcPr>
            <w:tcW w:w="2520" w:type="dxa"/>
            <w:tcBorders>
              <w:top w:val="single" w:sz="4" w:space="0" w:color="auto"/>
              <w:left w:val="nil"/>
              <w:bottom w:val="single" w:sz="4" w:space="0" w:color="auto"/>
              <w:right w:val="single" w:sz="4" w:space="0" w:color="auto"/>
            </w:tcBorders>
            <w:vAlign w:val="center"/>
            <w:hideMark/>
          </w:tcPr>
          <w:p w14:paraId="28CB01B9"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Certificado de Estudios de Preparatoria.</w:t>
            </w:r>
          </w:p>
        </w:tc>
        <w:tc>
          <w:tcPr>
            <w:tcW w:w="3131" w:type="dxa"/>
            <w:tcBorders>
              <w:top w:val="single" w:sz="4" w:space="0" w:color="auto"/>
              <w:left w:val="nil"/>
              <w:bottom w:val="single" w:sz="4" w:space="0" w:color="auto"/>
              <w:right w:val="single" w:sz="4" w:space="0" w:color="auto"/>
            </w:tcBorders>
            <w:vAlign w:val="center"/>
            <w:hideMark/>
          </w:tcPr>
          <w:p w14:paraId="0F0DCD35"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 xml:space="preserve">Constancia que acredite curso de actualización y/o inducción al puesto emitidos por su empresa y/o instituciones de gobierno (SCT) con relación al puesto que desempeña, la cual no deberá ser mayor a 2 (dos) años anteriores y </w:t>
            </w:r>
          </w:p>
          <w:p w14:paraId="1F862A2C"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copia legible de la licencia de conducir vigente</w:t>
            </w:r>
          </w:p>
          <w:p w14:paraId="790C8B22"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p>
        </w:tc>
      </w:tr>
      <w:tr w:rsidR="00805C9A" w:rsidRPr="00574749" w14:paraId="1E5621A3" w14:textId="77777777" w:rsidTr="002B51F1">
        <w:trPr>
          <w:trHeight w:val="1046"/>
        </w:trPr>
        <w:tc>
          <w:tcPr>
            <w:tcW w:w="1753" w:type="dxa"/>
            <w:tcBorders>
              <w:top w:val="single" w:sz="4" w:space="0" w:color="auto"/>
              <w:left w:val="single" w:sz="4" w:space="0" w:color="auto"/>
              <w:bottom w:val="single" w:sz="4" w:space="0" w:color="auto"/>
              <w:right w:val="single" w:sz="4" w:space="0" w:color="auto"/>
            </w:tcBorders>
            <w:vAlign w:val="center"/>
            <w:hideMark/>
          </w:tcPr>
          <w:p w14:paraId="23A2E9FD"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chofer</w:t>
            </w:r>
          </w:p>
        </w:tc>
        <w:tc>
          <w:tcPr>
            <w:tcW w:w="1244" w:type="dxa"/>
            <w:tcBorders>
              <w:top w:val="single" w:sz="4" w:space="0" w:color="auto"/>
              <w:left w:val="nil"/>
              <w:bottom w:val="single" w:sz="4" w:space="0" w:color="auto"/>
              <w:right w:val="single" w:sz="4" w:space="0" w:color="auto"/>
            </w:tcBorders>
            <w:vAlign w:val="center"/>
          </w:tcPr>
          <w:p w14:paraId="3BF75891"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p>
          <w:p w14:paraId="1B0D7B5C"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1 por cada unidad vehicular ofrecida por el licitante</w:t>
            </w:r>
          </w:p>
        </w:tc>
        <w:tc>
          <w:tcPr>
            <w:tcW w:w="1573" w:type="dxa"/>
            <w:tcBorders>
              <w:top w:val="single" w:sz="4" w:space="0" w:color="auto"/>
              <w:left w:val="single" w:sz="4" w:space="0" w:color="auto"/>
              <w:bottom w:val="single" w:sz="4" w:space="0" w:color="auto"/>
              <w:right w:val="single" w:sz="4" w:space="0" w:color="auto"/>
            </w:tcBorders>
            <w:vAlign w:val="center"/>
            <w:hideMark/>
          </w:tcPr>
          <w:p w14:paraId="6F42333D"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Síntesis curricular con una experiencia laboral comprobable mínima de 2 (dos) años, a fines de su cargo</w:t>
            </w:r>
          </w:p>
        </w:tc>
        <w:tc>
          <w:tcPr>
            <w:tcW w:w="2520" w:type="dxa"/>
            <w:tcBorders>
              <w:top w:val="single" w:sz="4" w:space="0" w:color="auto"/>
              <w:left w:val="nil"/>
              <w:bottom w:val="single" w:sz="4" w:space="0" w:color="auto"/>
              <w:right w:val="single" w:sz="4" w:space="0" w:color="auto"/>
            </w:tcBorders>
            <w:vAlign w:val="center"/>
            <w:hideMark/>
          </w:tcPr>
          <w:p w14:paraId="59B49B8D"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Certificado de Estudios Primaria</w:t>
            </w:r>
          </w:p>
        </w:tc>
        <w:tc>
          <w:tcPr>
            <w:tcW w:w="3131" w:type="dxa"/>
            <w:tcBorders>
              <w:top w:val="single" w:sz="4" w:space="0" w:color="auto"/>
              <w:left w:val="nil"/>
              <w:bottom w:val="single" w:sz="4" w:space="0" w:color="auto"/>
              <w:right w:val="single" w:sz="4" w:space="0" w:color="auto"/>
            </w:tcBorders>
            <w:vAlign w:val="center"/>
            <w:hideMark/>
          </w:tcPr>
          <w:p w14:paraId="00C05BC0"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 xml:space="preserve">Constancia que acredite curso de actualización y/o inducción al puesto emitidos por su empresa y/o instituciones de gobierno (SCT) con relación al puesto que desempeña, los cuales no deberán ser mayor a 2 (dos) años anteriores y copia legible de la licencia de conducir vigente expedida a fines del vehículo que opere, para el caso de operadores de vehículos con placas federales la Constancia de </w:t>
            </w:r>
            <w:r w:rsidRPr="00574749">
              <w:rPr>
                <w:rFonts w:ascii="Noto Sans Condensed" w:hAnsi="Noto Sans Condensed" w:cs="Noto Sans Condensed"/>
                <w:sz w:val="20"/>
                <w:szCs w:val="20"/>
              </w:rPr>
              <w:lastRenderedPageBreak/>
              <w:t>Aptitud Psicofísica vigente, emitida por la Secretaría de Comunicaciones y Transporte. El IMSS podrá verificar la vigencia de los documentos (Licencia) a través de consultas en la página de internet http://licencias.sct.gob.mx/dgaf en el caso de que los operadores sean para vehículos con placas federales emitidas por la SCT</w:t>
            </w:r>
          </w:p>
          <w:p w14:paraId="6E8C7AF6" w14:textId="77777777" w:rsidR="00805C9A" w:rsidRPr="00574749" w:rsidRDefault="00805C9A" w:rsidP="002B51F1">
            <w:pPr>
              <w:tabs>
                <w:tab w:val="left" w:pos="851"/>
                <w:tab w:val="left" w:pos="4842"/>
                <w:tab w:val="left" w:pos="5052"/>
                <w:tab w:val="left" w:pos="6612"/>
              </w:tabs>
              <w:ind w:right="12"/>
              <w:jc w:val="center"/>
              <w:rPr>
                <w:rFonts w:ascii="Noto Sans Condensed" w:hAnsi="Noto Sans Condensed" w:cs="Noto Sans Condensed"/>
                <w:sz w:val="20"/>
                <w:szCs w:val="20"/>
              </w:rPr>
            </w:pPr>
            <w:r w:rsidRPr="00574749">
              <w:rPr>
                <w:rFonts w:ascii="Noto Sans Condensed" w:hAnsi="Noto Sans Condensed" w:cs="Noto Sans Condensed"/>
                <w:sz w:val="20"/>
                <w:szCs w:val="20"/>
              </w:rPr>
              <w:t>Además, se deberá de presentar escrito, en el cual acredita que el conductor del vehículo se encuentra capacitado para el manejo y transporte de insumos para la salud en: condiciones de refrigeración, condiciones de ambiente fresco y seco, vigilancia en la temperatura del vehículo y efectuar su registro manual, si resulta necesario.</w:t>
            </w:r>
          </w:p>
        </w:tc>
      </w:tr>
    </w:tbl>
    <w:p w14:paraId="69552961" w14:textId="77777777" w:rsidR="00805C9A" w:rsidRPr="00574749" w:rsidRDefault="00805C9A" w:rsidP="00805C9A">
      <w:pPr>
        <w:tabs>
          <w:tab w:val="left" w:pos="851"/>
          <w:tab w:val="left" w:pos="4842"/>
          <w:tab w:val="left" w:pos="5052"/>
          <w:tab w:val="left" w:pos="6612"/>
        </w:tabs>
        <w:ind w:right="12"/>
        <w:rPr>
          <w:rFonts w:ascii="Noto Sans Condensed" w:hAnsi="Noto Sans Condensed" w:cs="Noto Sans Condensed"/>
          <w:sz w:val="6"/>
          <w:szCs w:val="6"/>
        </w:rPr>
      </w:pPr>
    </w:p>
    <w:p w14:paraId="6B527958" w14:textId="77777777" w:rsidR="00A155F5" w:rsidRDefault="00A155F5"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56061AFB" w14:textId="77777777" w:rsidR="00A155F5" w:rsidRDefault="00A155F5"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03214CCD" w14:textId="77777777" w:rsidR="00805C9A" w:rsidRPr="00574749" w:rsidRDefault="00805C9A" w:rsidP="00A155F5">
      <w:pPr>
        <w:tabs>
          <w:tab w:val="left" w:pos="851"/>
          <w:tab w:val="left" w:pos="4842"/>
          <w:tab w:val="left" w:pos="5052"/>
          <w:tab w:val="left" w:pos="6612"/>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No se requiere evaluar la capacidad de los recursos humanos de los ayudantes, porque el traslado de los insumos está a cargo de los choferes y supervisores, sin embargo se requiere que porten el uniforme e identificación de la empresa. </w:t>
      </w:r>
    </w:p>
    <w:p w14:paraId="2F8C10CB"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2B6CF7B1"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b/>
          <w:sz w:val="20"/>
          <w:szCs w:val="20"/>
        </w:rPr>
        <w:t>b)</w:t>
      </w:r>
      <w:r w:rsidRPr="00574749">
        <w:rPr>
          <w:rFonts w:ascii="Noto Sans Condensed" w:hAnsi="Noto Sans Condensed" w:cs="Noto Sans Condensed"/>
          <w:sz w:val="20"/>
          <w:szCs w:val="20"/>
        </w:rPr>
        <w:t xml:space="preserve"> El Área Técnica considerará que los recursos de equipamiento son aquellos recursos que requiere el licitante para prestar el servicio mismos que serán ofertados conforme a la documentación requerida, mientras que los recursos económicos del licitante se podrán comprobar con documentos que acrediten la capacidad financiera del licitante.</w:t>
      </w:r>
    </w:p>
    <w:p w14:paraId="0E6717C5"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2407AB92"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b/>
          <w:bCs/>
          <w:sz w:val="20"/>
          <w:szCs w:val="20"/>
        </w:rPr>
        <w:t>b.1)</w:t>
      </w:r>
      <w:r w:rsidRPr="00574749">
        <w:rPr>
          <w:rFonts w:ascii="Noto Sans Condensed" w:hAnsi="Noto Sans Condensed" w:cs="Noto Sans Condensed"/>
          <w:sz w:val="20"/>
          <w:szCs w:val="20"/>
        </w:rPr>
        <w:t xml:space="preserve"> Dentro de los </w:t>
      </w:r>
      <w:r w:rsidRPr="00574749">
        <w:rPr>
          <w:rFonts w:ascii="Noto Sans Condensed" w:hAnsi="Noto Sans Condensed" w:cs="Noto Sans Condensed"/>
          <w:b/>
          <w:bCs/>
          <w:sz w:val="20"/>
          <w:szCs w:val="20"/>
        </w:rPr>
        <w:t>recursos económicos</w:t>
      </w:r>
      <w:r w:rsidRPr="00574749">
        <w:rPr>
          <w:rFonts w:ascii="Noto Sans Condensed" w:hAnsi="Noto Sans Condensed" w:cs="Noto Sans Condensed"/>
          <w:sz w:val="20"/>
          <w:szCs w:val="20"/>
        </w:rPr>
        <w:t xml:space="preserve"> se considerará</w:t>
      </w:r>
      <w:r>
        <w:rPr>
          <w:rFonts w:ascii="Noto Sans Condensed" w:hAnsi="Noto Sans Condensed" w:cs="Noto Sans Condensed"/>
          <w:sz w:val="20"/>
          <w:szCs w:val="20"/>
        </w:rPr>
        <w:t xml:space="preserve"> la Declaración Anual 2023</w:t>
      </w:r>
      <w:r w:rsidRPr="00574749">
        <w:rPr>
          <w:rFonts w:ascii="Noto Sans Condensed" w:hAnsi="Noto Sans Condensed" w:cs="Noto Sans Condensed"/>
          <w:sz w:val="20"/>
          <w:szCs w:val="20"/>
        </w:rPr>
        <w:t xml:space="preserve"> y la declaración provisional de ISR de diciembre</w:t>
      </w:r>
      <w:r>
        <w:rPr>
          <w:rFonts w:ascii="Noto Sans Condensed" w:hAnsi="Noto Sans Condensed" w:cs="Noto Sans Condensed"/>
          <w:sz w:val="20"/>
          <w:szCs w:val="20"/>
        </w:rPr>
        <w:t xml:space="preserve"> de 2024</w:t>
      </w:r>
      <w:r w:rsidRPr="00574749">
        <w:rPr>
          <w:rFonts w:ascii="Noto Sans Condensed" w:hAnsi="Noto Sans Condensed" w:cs="Noto Sans Condensed"/>
          <w:sz w:val="20"/>
          <w:szCs w:val="20"/>
        </w:rPr>
        <w:t xml:space="preserve">, de los posibles proveedores. </w:t>
      </w:r>
    </w:p>
    <w:p w14:paraId="554DD30F"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08CE4382" w14:textId="77777777" w:rsidR="00A155F5" w:rsidRDefault="00805C9A" w:rsidP="00A155F5">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b/>
          <w:bCs/>
          <w:sz w:val="20"/>
          <w:szCs w:val="20"/>
        </w:rPr>
        <w:t>b.2)</w:t>
      </w:r>
      <w:r w:rsidRPr="00574749">
        <w:rPr>
          <w:rFonts w:ascii="Noto Sans Condensed" w:hAnsi="Noto Sans Condensed" w:cs="Noto Sans Condensed"/>
          <w:sz w:val="20"/>
          <w:szCs w:val="20"/>
        </w:rPr>
        <w:t xml:space="preserve"> Dentro de los </w:t>
      </w:r>
      <w:r w:rsidRPr="00574749">
        <w:rPr>
          <w:rFonts w:ascii="Noto Sans Condensed" w:hAnsi="Noto Sans Condensed" w:cs="Noto Sans Condensed"/>
          <w:b/>
          <w:bCs/>
          <w:sz w:val="20"/>
          <w:szCs w:val="20"/>
        </w:rPr>
        <w:t>recursos de equipamiento</w:t>
      </w:r>
      <w:r w:rsidRPr="00574749">
        <w:rPr>
          <w:rFonts w:ascii="Noto Sans Condensed" w:hAnsi="Noto Sans Condensed" w:cs="Noto Sans Condensed"/>
          <w:sz w:val="20"/>
          <w:szCs w:val="20"/>
        </w:rPr>
        <w:t xml:space="preserve"> se considerarán los vehículos solicitados, como a continuación se detalla:</w:t>
      </w:r>
    </w:p>
    <w:p w14:paraId="7F9BA5C8" w14:textId="6C008746" w:rsidR="00805C9A" w:rsidRPr="00574749" w:rsidRDefault="00A155F5" w:rsidP="00A155F5">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 </w:t>
      </w:r>
    </w:p>
    <w:p w14:paraId="1133F028" w14:textId="77777777" w:rsidR="00805C9A" w:rsidRPr="00574749" w:rsidRDefault="00805C9A" w:rsidP="00805C9A">
      <w:pPr>
        <w:tabs>
          <w:tab w:val="left" w:pos="142"/>
        </w:tabs>
        <w:ind w:left="142"/>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Las unidades que presente el licitante, serán objeto de una inspección física y documental en la cual se determinará si cumplen o no con las condiciones requeridas en los numerales </w:t>
      </w:r>
      <w:r w:rsidRPr="00574749">
        <w:rPr>
          <w:rFonts w:ascii="Noto Sans Condensed" w:hAnsi="Noto Sans Condensed" w:cs="Noto Sans Condensed"/>
          <w:b/>
          <w:sz w:val="20"/>
          <w:szCs w:val="20"/>
        </w:rPr>
        <w:t xml:space="preserve">3.1, 4.2 y 5.3 </w:t>
      </w:r>
      <w:r w:rsidRPr="00574749">
        <w:rPr>
          <w:rFonts w:ascii="Noto Sans Condensed" w:hAnsi="Noto Sans Condensed" w:cs="Noto Sans Condensed"/>
          <w:sz w:val="20"/>
          <w:szCs w:val="20"/>
        </w:rPr>
        <w:t>del Anexo Técnico, todas aquellas unidades que presenten incumplimientos serán descartadas y no podrán cotizar dentro de la presente evaluación.</w:t>
      </w:r>
    </w:p>
    <w:p w14:paraId="1090E3CF" w14:textId="77777777" w:rsidR="00805C9A" w:rsidRPr="00574749" w:rsidRDefault="00805C9A" w:rsidP="00805C9A">
      <w:pPr>
        <w:tabs>
          <w:tab w:val="left" w:pos="142"/>
        </w:tabs>
        <w:jc w:val="both"/>
        <w:rPr>
          <w:rFonts w:ascii="Noto Sans Condensed" w:hAnsi="Noto Sans Condensed" w:cs="Noto Sans Condensed"/>
          <w:sz w:val="20"/>
          <w:szCs w:val="20"/>
        </w:rPr>
      </w:pPr>
    </w:p>
    <w:p w14:paraId="2180354C" w14:textId="77777777" w:rsidR="00805C9A" w:rsidRPr="00574749" w:rsidRDefault="00805C9A" w:rsidP="00805C9A">
      <w:pPr>
        <w:tabs>
          <w:tab w:val="left" w:pos="142"/>
        </w:tabs>
        <w:ind w:left="142"/>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Además, el licitante deberá de cumplir con el mínimo de unidades establecido en el numeral 4 del Anexo Técnico.   </w:t>
      </w:r>
    </w:p>
    <w:p w14:paraId="4E8967D2" w14:textId="77777777" w:rsidR="00805C9A" w:rsidRPr="00574749" w:rsidRDefault="00805C9A" w:rsidP="00805C9A">
      <w:pPr>
        <w:tabs>
          <w:tab w:val="left" w:pos="142"/>
        </w:tabs>
        <w:jc w:val="both"/>
        <w:rPr>
          <w:rFonts w:ascii="Noto Sans Condensed" w:hAnsi="Noto Sans Condensed" w:cs="Noto Sans Condensed"/>
          <w:sz w:val="20"/>
          <w:szCs w:val="20"/>
          <w:lang w:val="es-MX"/>
        </w:rPr>
      </w:pPr>
    </w:p>
    <w:p w14:paraId="0860BA82" w14:textId="77777777" w:rsidR="00805C9A" w:rsidRPr="00574749" w:rsidRDefault="00805C9A" w:rsidP="00805C9A">
      <w:pPr>
        <w:tabs>
          <w:tab w:val="left" w:pos="142"/>
        </w:tabs>
        <w:ind w:left="142"/>
        <w:jc w:val="both"/>
        <w:rPr>
          <w:rFonts w:ascii="Noto Sans Condensed" w:hAnsi="Noto Sans Condensed" w:cs="Noto Sans Condensed"/>
          <w:sz w:val="20"/>
          <w:szCs w:val="20"/>
        </w:rPr>
      </w:pPr>
      <w:r w:rsidRPr="00574749">
        <w:rPr>
          <w:rFonts w:ascii="Noto Sans Condensed" w:hAnsi="Noto Sans Condensed" w:cs="Noto Sans Condensed"/>
          <w:b/>
          <w:bCs/>
          <w:sz w:val="20"/>
          <w:szCs w:val="20"/>
        </w:rPr>
        <w:t>b.3)</w:t>
      </w:r>
      <w:r w:rsidRPr="00574749">
        <w:rPr>
          <w:rFonts w:ascii="Noto Sans Condensed" w:hAnsi="Noto Sans Condensed" w:cs="Noto Sans Condensed"/>
          <w:sz w:val="20"/>
          <w:szCs w:val="20"/>
        </w:rPr>
        <w:t xml:space="preserve"> </w:t>
      </w:r>
      <w:r w:rsidRPr="00574749">
        <w:rPr>
          <w:rFonts w:ascii="Noto Sans Condensed" w:hAnsi="Noto Sans Condensed" w:cs="Noto Sans Condensed"/>
          <w:sz w:val="20"/>
          <w:szCs w:val="20"/>
          <w:lang w:val="es-MX"/>
        </w:rPr>
        <w:t>Adicionalmente</w:t>
      </w:r>
      <w:r w:rsidRPr="00574749">
        <w:rPr>
          <w:rFonts w:ascii="Noto Sans Condensed" w:hAnsi="Noto Sans Condensed" w:cs="Noto Sans Condensed"/>
          <w:sz w:val="20"/>
          <w:szCs w:val="20"/>
        </w:rPr>
        <w:t>, se tomará en cuenta el equipamiento adicional que pueda ofrecer el licitante a fin de que mejore la calidad del servicio en el surtimiento de los insumos, se considerará como equipamiento adicional el siguiente:</w:t>
      </w:r>
    </w:p>
    <w:p w14:paraId="01DFD131" w14:textId="77777777" w:rsidR="00805C9A" w:rsidRPr="00574749" w:rsidRDefault="00805C9A" w:rsidP="00805C9A">
      <w:pPr>
        <w:tabs>
          <w:tab w:val="left" w:pos="142"/>
        </w:tabs>
        <w:jc w:val="both"/>
        <w:rPr>
          <w:rFonts w:ascii="Noto Sans Condensed" w:hAnsi="Noto Sans Condensed" w:cs="Noto Sans Condensed"/>
          <w:sz w:val="20"/>
          <w:szCs w:val="20"/>
        </w:rPr>
      </w:pPr>
    </w:p>
    <w:p w14:paraId="0268EE9D" w14:textId="77777777" w:rsidR="00805C9A" w:rsidRPr="00574749" w:rsidRDefault="00805C9A" w:rsidP="00805C9A">
      <w:pPr>
        <w:numPr>
          <w:ilvl w:val="0"/>
          <w:numId w:val="2"/>
        </w:numPr>
        <w:tabs>
          <w:tab w:val="left" w:pos="142"/>
        </w:tabs>
        <w:ind w:left="3251"/>
        <w:rPr>
          <w:rFonts w:ascii="Noto Sans Condensed" w:hAnsi="Noto Sans Condensed" w:cs="Noto Sans Condensed"/>
          <w:bCs/>
          <w:sz w:val="20"/>
          <w:szCs w:val="20"/>
          <w:lang w:val="es-MX"/>
        </w:rPr>
      </w:pPr>
      <w:r w:rsidRPr="00574749">
        <w:rPr>
          <w:rFonts w:ascii="Noto Sans Condensed" w:hAnsi="Noto Sans Condensed" w:cs="Noto Sans Condensed"/>
          <w:bCs/>
          <w:sz w:val="20"/>
          <w:szCs w:val="20"/>
          <w:lang w:val="es-MX"/>
        </w:rPr>
        <w:t>2 (dos) diablos de carga de 300 Kg.</w:t>
      </w:r>
    </w:p>
    <w:p w14:paraId="0E96BE27" w14:textId="77777777" w:rsidR="00805C9A" w:rsidRPr="00574749" w:rsidRDefault="00805C9A" w:rsidP="00805C9A">
      <w:pPr>
        <w:numPr>
          <w:ilvl w:val="0"/>
          <w:numId w:val="2"/>
        </w:numPr>
        <w:tabs>
          <w:tab w:val="left" w:pos="142"/>
        </w:tabs>
        <w:ind w:left="3251"/>
        <w:jc w:val="both"/>
        <w:rPr>
          <w:rFonts w:ascii="Noto Sans Condensed" w:hAnsi="Noto Sans Condensed" w:cs="Noto Sans Condensed"/>
          <w:bCs/>
          <w:sz w:val="20"/>
          <w:szCs w:val="20"/>
          <w:lang w:val="es-MX"/>
        </w:rPr>
      </w:pPr>
      <w:r w:rsidRPr="00574749">
        <w:rPr>
          <w:rFonts w:ascii="Noto Sans Condensed" w:hAnsi="Noto Sans Condensed" w:cs="Noto Sans Condensed"/>
          <w:bCs/>
          <w:sz w:val="20"/>
          <w:szCs w:val="20"/>
          <w:lang w:val="es-MX"/>
        </w:rPr>
        <w:t>2 (dos) diablos de Plataforma de 385 Kg.</w:t>
      </w:r>
    </w:p>
    <w:p w14:paraId="4809A2B9" w14:textId="77777777" w:rsidR="00805C9A" w:rsidRPr="00574749" w:rsidRDefault="00805C9A" w:rsidP="00805C9A">
      <w:pPr>
        <w:numPr>
          <w:ilvl w:val="0"/>
          <w:numId w:val="2"/>
        </w:numPr>
        <w:tabs>
          <w:tab w:val="left" w:pos="142"/>
        </w:tabs>
        <w:ind w:left="3251"/>
        <w:rPr>
          <w:rFonts w:ascii="Noto Sans Condensed" w:hAnsi="Noto Sans Condensed" w:cs="Noto Sans Condensed"/>
          <w:bCs/>
          <w:sz w:val="20"/>
          <w:szCs w:val="20"/>
          <w:lang w:val="es-MX"/>
        </w:rPr>
      </w:pPr>
      <w:r w:rsidRPr="00574749">
        <w:rPr>
          <w:rFonts w:ascii="Noto Sans Condensed" w:hAnsi="Noto Sans Condensed" w:cs="Noto Sans Condensed"/>
          <w:bCs/>
          <w:sz w:val="20"/>
          <w:szCs w:val="20"/>
          <w:lang w:val="es-MX"/>
        </w:rPr>
        <w:t>2 (dos) Patines de carga.</w:t>
      </w:r>
    </w:p>
    <w:p w14:paraId="34B46D24" w14:textId="77777777" w:rsidR="00805C9A" w:rsidRPr="00574749" w:rsidRDefault="00805C9A" w:rsidP="00805C9A">
      <w:pPr>
        <w:tabs>
          <w:tab w:val="left" w:pos="142"/>
        </w:tabs>
        <w:ind w:left="3251"/>
        <w:rPr>
          <w:rFonts w:ascii="Noto Sans Condensed" w:hAnsi="Noto Sans Condensed" w:cs="Noto Sans Condensed"/>
          <w:bCs/>
          <w:sz w:val="20"/>
          <w:szCs w:val="20"/>
          <w:lang w:val="es-MX"/>
        </w:rPr>
      </w:pPr>
    </w:p>
    <w:p w14:paraId="08CBCEDB"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b/>
          <w:bCs/>
          <w:sz w:val="20"/>
          <w:szCs w:val="20"/>
        </w:rPr>
        <w:t>c)</w:t>
      </w:r>
      <w:r w:rsidRPr="00574749">
        <w:rPr>
          <w:rFonts w:ascii="Noto Sans Condensed" w:hAnsi="Noto Sans Condensed" w:cs="Noto Sans Condensed"/>
          <w:sz w:val="20"/>
          <w:szCs w:val="20"/>
        </w:rPr>
        <w:t xml:space="preserve"> Se otorgará puntuación o unidades porcentuales a la </w:t>
      </w:r>
      <w:r w:rsidRPr="00574749">
        <w:rPr>
          <w:rFonts w:ascii="Noto Sans Condensed" w:hAnsi="Noto Sans Condensed" w:cs="Noto Sans Condensed"/>
          <w:b/>
          <w:sz w:val="20"/>
          <w:szCs w:val="20"/>
        </w:rPr>
        <w:t>participación de discapacitados o empresas que cuenten con trabajadores con discapacidad</w:t>
      </w:r>
      <w:r w:rsidRPr="00574749">
        <w:rPr>
          <w:rFonts w:ascii="Noto Sans Condensed" w:hAnsi="Noto Sans Condensed" w:cs="Noto Sans Condensed"/>
          <w:sz w:val="20"/>
          <w:szCs w:val="20"/>
        </w:rPr>
        <w:t>, en una proporción del 5% (</w:t>
      </w:r>
      <w:r w:rsidRPr="00574749">
        <w:rPr>
          <w:rFonts w:ascii="Noto Sans Condensed" w:hAnsi="Noto Sans Condensed" w:cs="Noto Sans Condensed"/>
          <w:sz w:val="20"/>
          <w:szCs w:val="20"/>
          <w:u w:val="single"/>
        </w:rPr>
        <w:t>cinco por ciento)</w:t>
      </w:r>
      <w:r w:rsidRPr="00574749">
        <w:rPr>
          <w:rFonts w:ascii="Noto Sans Condensed" w:hAnsi="Noto Sans Condensed" w:cs="Noto Sans Condensed"/>
          <w:sz w:val="20"/>
          <w:szCs w:val="20"/>
        </w:rPr>
        <w:t xml:space="preserve"> cuando menos de la totalidad de su planta de empleados, cuya antigüedad no sea inferior a 6 (seis) meses, misma que se comprobará con el </w:t>
      </w:r>
      <w:r w:rsidRPr="00574749">
        <w:rPr>
          <w:rFonts w:ascii="Noto Sans Condensed" w:hAnsi="Noto Sans Condensed" w:cs="Noto Sans Condensed"/>
          <w:b/>
          <w:sz w:val="20"/>
          <w:szCs w:val="20"/>
        </w:rPr>
        <w:t>Aviso de Alta al Régimen Obligatorio del Instituto Mexicano del Seguro Social</w:t>
      </w:r>
      <w:r w:rsidRPr="00574749">
        <w:rPr>
          <w:rFonts w:ascii="Noto Sans Condensed" w:hAnsi="Noto Sans Condensed" w:cs="Noto Sans Condensed"/>
          <w:sz w:val="20"/>
          <w:szCs w:val="20"/>
        </w:rPr>
        <w:t xml:space="preserve">. </w:t>
      </w:r>
    </w:p>
    <w:p w14:paraId="0DCB53B2"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4C56869D"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b/>
          <w:bCs/>
          <w:sz w:val="20"/>
          <w:szCs w:val="20"/>
        </w:rPr>
        <w:t xml:space="preserve">d) </w:t>
      </w:r>
      <w:r w:rsidRPr="00574749">
        <w:rPr>
          <w:rFonts w:ascii="Noto Sans Condensed" w:hAnsi="Noto Sans Condensed" w:cs="Noto Sans Condensed"/>
          <w:sz w:val="20"/>
          <w:szCs w:val="20"/>
        </w:rPr>
        <w:t xml:space="preserve">De igual manera, se otorgarán puntos a las empresas que hayan aplicado políticas y prácticas de igualdad de género, presentando certificado en la Norma Mexicana </w:t>
      </w:r>
      <w:r w:rsidRPr="00574749">
        <w:rPr>
          <w:rFonts w:ascii="Noto Sans Condensed" w:hAnsi="Noto Sans Condensed" w:cs="Noto Sans Condensed"/>
          <w:b/>
          <w:sz w:val="20"/>
          <w:szCs w:val="20"/>
        </w:rPr>
        <w:t>NMX-R-025-SCFI-2015</w:t>
      </w:r>
      <w:r w:rsidRPr="00574749">
        <w:rPr>
          <w:rFonts w:ascii="Noto Sans Condensed" w:hAnsi="Noto Sans Condensed" w:cs="Noto Sans Condensed"/>
          <w:sz w:val="20"/>
          <w:szCs w:val="20"/>
        </w:rPr>
        <w:t xml:space="preserve"> en Igualdad Laboral y No Discriminación, avalado por la Entidad Mexicana de Acreditación (EMA) y conforme a lo implementado por el Consejo Nacional para Prevenir la Discriminación (CONAPRED).</w:t>
      </w:r>
    </w:p>
    <w:p w14:paraId="2E7722A8"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p>
    <w:p w14:paraId="2B7956E8" w14:textId="77777777" w:rsidR="00805C9A" w:rsidRPr="00574749" w:rsidRDefault="00805C9A" w:rsidP="00805C9A">
      <w:pPr>
        <w:tabs>
          <w:tab w:val="left" w:pos="851"/>
          <w:tab w:val="left" w:pos="4842"/>
          <w:tab w:val="left" w:pos="5052"/>
          <w:tab w:val="left" w:pos="6612"/>
        </w:tabs>
        <w:ind w:right="12"/>
        <w:jc w:val="both"/>
        <w:rPr>
          <w:rFonts w:ascii="Noto Sans Condensed" w:hAnsi="Noto Sans Condensed" w:cs="Noto Sans Condensed"/>
          <w:sz w:val="20"/>
          <w:szCs w:val="20"/>
        </w:rPr>
      </w:pPr>
      <w:r w:rsidRPr="00574749">
        <w:rPr>
          <w:rFonts w:ascii="Noto Sans Condensed" w:hAnsi="Noto Sans Condensed" w:cs="Noto Sans Condensed"/>
          <w:b/>
          <w:bCs/>
          <w:sz w:val="20"/>
          <w:szCs w:val="20"/>
        </w:rPr>
        <w:t xml:space="preserve">e) </w:t>
      </w:r>
      <w:r w:rsidRPr="00574749">
        <w:rPr>
          <w:rFonts w:ascii="Noto Sans Condensed" w:hAnsi="Noto Sans Condensed" w:cs="Noto Sans Condensed"/>
          <w:sz w:val="20"/>
          <w:szCs w:val="20"/>
        </w:rPr>
        <w:t xml:space="preserve">Se otorgarán puntos a las </w:t>
      </w:r>
      <w:r w:rsidRPr="00574749">
        <w:rPr>
          <w:rFonts w:ascii="Noto Sans Condensed" w:hAnsi="Noto Sans Condensed" w:cs="Noto Sans Condensed"/>
          <w:b/>
          <w:sz w:val="20"/>
          <w:szCs w:val="20"/>
        </w:rPr>
        <w:t>Micros, Pequeñas o Medianas Empresas</w:t>
      </w:r>
      <w:r w:rsidRPr="00574749">
        <w:rPr>
          <w:rFonts w:ascii="Noto Sans Condensed" w:hAnsi="Noto Sans Condensed" w:cs="Noto Sans Condensed"/>
          <w:sz w:val="20"/>
          <w:szCs w:val="20"/>
        </w:rPr>
        <w:t xml:space="preserve"> </w:t>
      </w:r>
      <w:r w:rsidRPr="00574749">
        <w:rPr>
          <w:rFonts w:ascii="Noto Sans Condensed" w:hAnsi="Noto Sans Condensed" w:cs="Noto Sans Condensed"/>
          <w:bCs/>
          <w:sz w:val="20"/>
          <w:szCs w:val="20"/>
        </w:rPr>
        <w:t xml:space="preserve">que produzcan </w:t>
      </w:r>
      <w:r w:rsidRPr="00574749">
        <w:rPr>
          <w:rFonts w:ascii="Noto Sans Condensed" w:hAnsi="Noto Sans Condensed" w:cs="Noto Sans Condensed"/>
          <w:b/>
          <w:bCs/>
          <w:sz w:val="20"/>
          <w:szCs w:val="20"/>
        </w:rPr>
        <w:t>bienes con innovación tecnológica</w:t>
      </w:r>
      <w:r w:rsidRPr="00574749">
        <w:rPr>
          <w:rFonts w:ascii="Noto Sans Condensed" w:hAnsi="Noto Sans Condensed" w:cs="Noto Sans Condensed"/>
          <w:bCs/>
          <w:sz w:val="20"/>
          <w:szCs w:val="20"/>
        </w:rPr>
        <w:t xml:space="preserve"> relacionados directamente con la prestación del servicio, que tenga registrada en el </w:t>
      </w:r>
      <w:r w:rsidRPr="00574749">
        <w:rPr>
          <w:rFonts w:ascii="Noto Sans Condensed" w:hAnsi="Noto Sans Condensed" w:cs="Noto Sans Condensed"/>
          <w:b/>
          <w:bCs/>
          <w:sz w:val="20"/>
          <w:szCs w:val="20"/>
          <w:u w:val="single"/>
        </w:rPr>
        <w:t>Instituto Mexicano de la Propiedad Industrial</w:t>
      </w:r>
      <w:r w:rsidRPr="00574749">
        <w:rPr>
          <w:rFonts w:ascii="Noto Sans Condensed" w:hAnsi="Noto Sans Condensed" w:cs="Noto Sans Condensed"/>
          <w:sz w:val="20"/>
          <w:szCs w:val="20"/>
        </w:rPr>
        <w:t xml:space="preserve">, la cual no podrá tener una vigencia mayor a 5 (cinco) años. </w:t>
      </w:r>
    </w:p>
    <w:p w14:paraId="6907CDE2" w14:textId="77777777" w:rsidR="00805C9A" w:rsidRPr="00574749" w:rsidRDefault="00805C9A" w:rsidP="00805C9A">
      <w:pPr>
        <w:tabs>
          <w:tab w:val="left" w:pos="567"/>
        </w:tabs>
        <w:ind w:left="567"/>
        <w:jc w:val="both"/>
        <w:rPr>
          <w:rFonts w:ascii="Noto Sans Condensed" w:hAnsi="Noto Sans Condensed" w:cs="Noto Sans Condensed"/>
          <w:sz w:val="10"/>
          <w:szCs w:val="10"/>
        </w:rPr>
      </w:pPr>
    </w:p>
    <w:p w14:paraId="6B723B81" w14:textId="77777777" w:rsidR="00805C9A" w:rsidRPr="00574749" w:rsidRDefault="00805C9A" w:rsidP="00805C9A">
      <w:pPr>
        <w:numPr>
          <w:ilvl w:val="0"/>
          <w:numId w:val="5"/>
        </w:numPr>
        <w:tabs>
          <w:tab w:val="clear" w:pos="180"/>
          <w:tab w:val="num" w:pos="426"/>
        </w:tabs>
        <w:suppressAutoHyphens/>
        <w:ind w:left="142" w:firstLine="0"/>
        <w:jc w:val="both"/>
        <w:rPr>
          <w:rFonts w:ascii="Noto Sans Condensed" w:hAnsi="Noto Sans Condensed" w:cs="Noto Sans Condensed"/>
          <w:sz w:val="20"/>
          <w:szCs w:val="20"/>
        </w:rPr>
      </w:pPr>
      <w:r w:rsidRPr="00574749">
        <w:rPr>
          <w:rFonts w:ascii="Noto Sans Condensed" w:hAnsi="Noto Sans Condensed" w:cs="Noto Sans Condensed"/>
          <w:b/>
          <w:sz w:val="20"/>
          <w:szCs w:val="20"/>
          <w:u w:val="single"/>
        </w:rPr>
        <w:t>Experiencia y Especialidad del Licitante:</w:t>
      </w:r>
      <w:r w:rsidRPr="00574749">
        <w:rPr>
          <w:rFonts w:ascii="Noto Sans Condensed" w:hAnsi="Noto Sans Condensed" w:cs="Noto Sans Condensed"/>
          <w:sz w:val="20"/>
          <w:szCs w:val="20"/>
        </w:rPr>
        <w:t xml:space="preserve"> </w:t>
      </w:r>
    </w:p>
    <w:p w14:paraId="1861ACFE" w14:textId="77777777" w:rsidR="00805C9A" w:rsidRPr="00574749" w:rsidRDefault="00805C9A" w:rsidP="00805C9A">
      <w:pPr>
        <w:tabs>
          <w:tab w:val="left" w:pos="426"/>
        </w:tabs>
        <w:jc w:val="both"/>
        <w:rPr>
          <w:rFonts w:ascii="Noto Sans Condensed" w:hAnsi="Noto Sans Condensed" w:cs="Noto Sans Condensed"/>
          <w:sz w:val="20"/>
          <w:szCs w:val="20"/>
        </w:rPr>
      </w:pPr>
    </w:p>
    <w:p w14:paraId="763639C0" w14:textId="77777777" w:rsidR="00805C9A" w:rsidRPr="00574749" w:rsidRDefault="00805C9A" w:rsidP="00805C9A">
      <w:pPr>
        <w:tabs>
          <w:tab w:val="left" w:pos="426"/>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El licitante deberá presentar la documentación requerida en el numeral 5.4 de los documentos requeridos en el Anexo Técnico. </w:t>
      </w:r>
    </w:p>
    <w:p w14:paraId="195284C5" w14:textId="77777777" w:rsidR="00805C9A" w:rsidRPr="00574749" w:rsidRDefault="00805C9A" w:rsidP="00805C9A">
      <w:pPr>
        <w:tabs>
          <w:tab w:val="left" w:pos="426"/>
        </w:tabs>
        <w:jc w:val="both"/>
        <w:rPr>
          <w:rFonts w:ascii="Noto Sans Condensed" w:hAnsi="Noto Sans Condensed" w:cs="Noto Sans Condensed"/>
          <w:sz w:val="8"/>
          <w:szCs w:val="8"/>
        </w:rPr>
      </w:pPr>
    </w:p>
    <w:p w14:paraId="0DBC4386" w14:textId="77777777" w:rsidR="00805C9A" w:rsidRPr="00574749" w:rsidRDefault="00805C9A" w:rsidP="00805C9A">
      <w:pPr>
        <w:tabs>
          <w:tab w:val="left" w:pos="426"/>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Se consideran los siguientes subrubros: </w:t>
      </w:r>
    </w:p>
    <w:p w14:paraId="0A7729E0" w14:textId="77777777" w:rsidR="00805C9A" w:rsidRPr="00574749" w:rsidRDefault="00805C9A" w:rsidP="00805C9A">
      <w:pPr>
        <w:tabs>
          <w:tab w:val="left" w:pos="426"/>
        </w:tabs>
        <w:jc w:val="both"/>
        <w:rPr>
          <w:rFonts w:ascii="Noto Sans Condensed" w:hAnsi="Noto Sans Condensed" w:cs="Noto Sans Condensed"/>
          <w:sz w:val="20"/>
          <w:szCs w:val="20"/>
        </w:rPr>
      </w:pPr>
    </w:p>
    <w:p w14:paraId="188E20B6" w14:textId="77777777" w:rsidR="00805C9A" w:rsidRPr="00574749" w:rsidRDefault="00805C9A" w:rsidP="00805C9A">
      <w:pPr>
        <w:numPr>
          <w:ilvl w:val="0"/>
          <w:numId w:val="6"/>
        </w:numPr>
        <w:tabs>
          <w:tab w:val="left" w:pos="567"/>
        </w:tabs>
        <w:suppressAutoHyphens/>
        <w:ind w:left="567"/>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En la </w:t>
      </w:r>
      <w:r w:rsidRPr="00574749">
        <w:rPr>
          <w:rFonts w:ascii="Noto Sans Condensed" w:hAnsi="Noto Sans Condensed" w:cs="Noto Sans Condensed"/>
          <w:b/>
          <w:sz w:val="20"/>
          <w:szCs w:val="20"/>
        </w:rPr>
        <w:t>Experiencia</w:t>
      </w:r>
      <w:r w:rsidRPr="00574749">
        <w:rPr>
          <w:rFonts w:ascii="Noto Sans Condensed" w:hAnsi="Noto Sans Condensed" w:cs="Noto Sans Condensed"/>
          <w:sz w:val="20"/>
          <w:szCs w:val="20"/>
        </w:rPr>
        <w:t xml:space="preserve"> se tomará en cuenta el tiempo en el que el licitante ha prestado a cualquier dependencia entidad o sector privado, servicios de la misma naturaleza de los que son objeto este procedimiento. </w:t>
      </w:r>
    </w:p>
    <w:p w14:paraId="1F89B1A6" w14:textId="77777777" w:rsidR="00805C9A" w:rsidRPr="00574749" w:rsidRDefault="00805C9A" w:rsidP="00805C9A">
      <w:pPr>
        <w:tabs>
          <w:tab w:val="left" w:pos="426"/>
        </w:tabs>
        <w:jc w:val="both"/>
        <w:rPr>
          <w:rFonts w:ascii="Noto Sans Condensed" w:hAnsi="Noto Sans Condensed" w:cs="Noto Sans Condensed"/>
          <w:sz w:val="10"/>
          <w:szCs w:val="10"/>
        </w:rPr>
      </w:pPr>
    </w:p>
    <w:p w14:paraId="0070E462" w14:textId="77777777" w:rsidR="00805C9A" w:rsidRPr="00574749" w:rsidRDefault="00805C9A" w:rsidP="00805C9A">
      <w:pPr>
        <w:jc w:val="both"/>
        <w:rPr>
          <w:rFonts w:ascii="Noto Sans Condensed" w:hAnsi="Noto Sans Condensed" w:cs="Noto Sans Condensed"/>
          <w:sz w:val="20"/>
          <w:szCs w:val="20"/>
          <w:lang w:eastAsia="es-ES"/>
        </w:rPr>
      </w:pPr>
      <w:r w:rsidRPr="00574749">
        <w:rPr>
          <w:rFonts w:ascii="Noto Sans Condensed" w:hAnsi="Noto Sans Condensed" w:cs="Noto Sans Condensed"/>
          <w:sz w:val="20"/>
          <w:szCs w:val="20"/>
          <w:lang w:eastAsia="es-ES"/>
        </w:rPr>
        <w:t>Se otorgarán</w:t>
      </w:r>
      <w:r w:rsidRPr="00574749">
        <w:rPr>
          <w:rFonts w:ascii="Noto Sans Condensed" w:hAnsi="Noto Sans Condensed" w:cs="Noto Sans Condensed"/>
          <w:b/>
          <w:sz w:val="20"/>
          <w:szCs w:val="20"/>
          <w:lang w:eastAsia="es-ES"/>
        </w:rPr>
        <w:t xml:space="preserve"> </w:t>
      </w:r>
      <w:r w:rsidRPr="00574749">
        <w:rPr>
          <w:rFonts w:ascii="Noto Sans Condensed" w:hAnsi="Noto Sans Condensed" w:cs="Noto Sans Condensed"/>
          <w:sz w:val="20"/>
          <w:szCs w:val="20"/>
          <w:lang w:eastAsia="es-ES"/>
        </w:rPr>
        <w:t xml:space="preserve">puntos al licitante que acredite </w:t>
      </w:r>
      <w:r w:rsidRPr="00574749">
        <w:rPr>
          <w:rFonts w:ascii="Noto Sans Condensed" w:hAnsi="Noto Sans Condensed" w:cs="Noto Sans Condensed"/>
          <w:b/>
          <w:sz w:val="20"/>
          <w:szCs w:val="20"/>
          <w:lang w:eastAsia="es-ES"/>
        </w:rPr>
        <w:t>mayor tiempo</w:t>
      </w:r>
      <w:r w:rsidRPr="00574749">
        <w:rPr>
          <w:rFonts w:ascii="Noto Sans Condensed" w:hAnsi="Noto Sans Condensed" w:cs="Noto Sans Condensed"/>
          <w:sz w:val="20"/>
          <w:szCs w:val="20"/>
          <w:lang w:eastAsia="es-ES"/>
        </w:rPr>
        <w:t xml:space="preserve"> otorgando el servicio similar a lo requerido. La comprobación se hará mediante la </w:t>
      </w:r>
      <w:r w:rsidRPr="00574749">
        <w:rPr>
          <w:rFonts w:ascii="Noto Sans Condensed" w:hAnsi="Noto Sans Condensed" w:cs="Noto Sans Condensed"/>
          <w:b/>
          <w:sz w:val="20"/>
          <w:szCs w:val="20"/>
          <w:lang w:eastAsia="es-ES"/>
        </w:rPr>
        <w:t>presentación de contratos que lo acrediten</w:t>
      </w:r>
      <w:r w:rsidRPr="00574749">
        <w:rPr>
          <w:rFonts w:ascii="Noto Sans Condensed" w:hAnsi="Noto Sans Condensed" w:cs="Noto Sans Condensed"/>
          <w:sz w:val="20"/>
          <w:szCs w:val="20"/>
          <w:lang w:eastAsia="es-ES"/>
        </w:rPr>
        <w:t>.</w:t>
      </w:r>
    </w:p>
    <w:p w14:paraId="05F62420" w14:textId="77777777" w:rsidR="00805C9A" w:rsidRPr="00574749" w:rsidRDefault="00805C9A" w:rsidP="00805C9A">
      <w:pPr>
        <w:jc w:val="both"/>
        <w:rPr>
          <w:rFonts w:ascii="Noto Sans Condensed" w:hAnsi="Noto Sans Condensed" w:cs="Noto Sans Condensed"/>
          <w:sz w:val="10"/>
          <w:szCs w:val="10"/>
          <w:lang w:eastAsia="es-ES"/>
        </w:rPr>
      </w:pPr>
    </w:p>
    <w:p w14:paraId="4ED48CA8" w14:textId="77777777" w:rsidR="00805C9A" w:rsidRPr="00574749" w:rsidRDefault="00805C9A" w:rsidP="00805C9A">
      <w:pPr>
        <w:jc w:val="both"/>
        <w:rPr>
          <w:rFonts w:ascii="Noto Sans Condensed" w:hAnsi="Noto Sans Condensed" w:cs="Noto Sans Condensed"/>
          <w:sz w:val="20"/>
          <w:szCs w:val="20"/>
        </w:rPr>
      </w:pPr>
      <w:r w:rsidRPr="00574749">
        <w:rPr>
          <w:rFonts w:ascii="Noto Sans Condensed" w:hAnsi="Noto Sans Condensed" w:cs="Noto Sans Condensed"/>
          <w:sz w:val="20"/>
          <w:szCs w:val="20"/>
          <w:lang w:eastAsia="es-ES"/>
        </w:rPr>
        <w:t>La comprobación se hará mediante la presentación de contratos que lo acrediten, la cual no puede ser mayor a 10 (diez) años.</w:t>
      </w:r>
    </w:p>
    <w:p w14:paraId="4B24F4BC" w14:textId="77777777" w:rsidR="00805C9A" w:rsidRPr="00574749" w:rsidRDefault="00805C9A" w:rsidP="00805C9A">
      <w:pPr>
        <w:ind w:left="720"/>
        <w:jc w:val="both"/>
        <w:rPr>
          <w:rFonts w:ascii="Noto Sans Condensed" w:hAnsi="Noto Sans Condensed" w:cs="Noto Sans Condensed"/>
          <w:sz w:val="20"/>
          <w:szCs w:val="20"/>
        </w:rPr>
      </w:pPr>
    </w:p>
    <w:p w14:paraId="63CDB9DE" w14:textId="77777777" w:rsidR="00805C9A" w:rsidRPr="00574749" w:rsidRDefault="00805C9A" w:rsidP="00805C9A">
      <w:pPr>
        <w:numPr>
          <w:ilvl w:val="0"/>
          <w:numId w:val="6"/>
        </w:numPr>
        <w:tabs>
          <w:tab w:val="left" w:pos="567"/>
        </w:tabs>
        <w:suppressAutoHyphens/>
        <w:ind w:left="567"/>
        <w:jc w:val="both"/>
        <w:rPr>
          <w:rFonts w:ascii="Noto Sans Condensed" w:hAnsi="Noto Sans Condensed" w:cs="Noto Sans Condensed"/>
          <w:sz w:val="20"/>
          <w:szCs w:val="20"/>
        </w:rPr>
      </w:pPr>
      <w:r w:rsidRPr="00574749">
        <w:rPr>
          <w:rFonts w:ascii="Noto Sans Condensed" w:hAnsi="Noto Sans Condensed" w:cs="Noto Sans Condensed"/>
          <w:sz w:val="20"/>
          <w:szCs w:val="20"/>
        </w:rPr>
        <w:lastRenderedPageBreak/>
        <w:t xml:space="preserve">En la </w:t>
      </w:r>
      <w:r w:rsidRPr="00574749">
        <w:rPr>
          <w:rFonts w:ascii="Noto Sans Condensed" w:hAnsi="Noto Sans Condensed" w:cs="Noto Sans Condensed"/>
          <w:b/>
          <w:sz w:val="20"/>
          <w:szCs w:val="20"/>
        </w:rPr>
        <w:t>Especialidad</w:t>
      </w:r>
      <w:r w:rsidRPr="00574749">
        <w:rPr>
          <w:rFonts w:ascii="Noto Sans Condensed" w:hAnsi="Noto Sans Condensed" w:cs="Noto Sans Condensed"/>
          <w:sz w:val="20"/>
          <w:szCs w:val="20"/>
        </w:rPr>
        <w:t xml:space="preserve"> se valorará si los servicios que ha venido prestando el licitante corresponden a las características específicas y condiciones similares a las requeridas por la convocante.</w:t>
      </w:r>
    </w:p>
    <w:p w14:paraId="6660773A" w14:textId="77777777" w:rsidR="00805C9A" w:rsidRPr="00574749" w:rsidRDefault="00805C9A" w:rsidP="00805C9A">
      <w:pPr>
        <w:jc w:val="both"/>
        <w:rPr>
          <w:rFonts w:ascii="Noto Sans Condensed" w:hAnsi="Noto Sans Condensed" w:cs="Noto Sans Condensed"/>
          <w:sz w:val="20"/>
          <w:szCs w:val="20"/>
          <w:lang w:eastAsia="es-ES"/>
        </w:rPr>
      </w:pPr>
    </w:p>
    <w:p w14:paraId="1DCAD665" w14:textId="77777777" w:rsidR="00805C9A" w:rsidRPr="00574749" w:rsidRDefault="00805C9A" w:rsidP="00805C9A">
      <w:pPr>
        <w:jc w:val="both"/>
        <w:rPr>
          <w:rFonts w:ascii="Noto Sans Condensed" w:hAnsi="Noto Sans Condensed" w:cs="Noto Sans Condensed"/>
          <w:sz w:val="20"/>
          <w:szCs w:val="20"/>
          <w:lang w:eastAsia="es-ES"/>
        </w:rPr>
      </w:pPr>
      <w:r w:rsidRPr="00574749">
        <w:rPr>
          <w:rFonts w:ascii="Noto Sans Condensed" w:hAnsi="Noto Sans Condensed" w:cs="Noto Sans Condensed"/>
          <w:sz w:val="20"/>
          <w:szCs w:val="20"/>
          <w:lang w:eastAsia="es-ES"/>
        </w:rPr>
        <w:t xml:space="preserve">Se otorgará mayor puntuación al licitante que presente </w:t>
      </w:r>
      <w:r w:rsidRPr="00574749">
        <w:rPr>
          <w:rFonts w:ascii="Noto Sans Condensed" w:hAnsi="Noto Sans Condensed" w:cs="Noto Sans Condensed"/>
          <w:b/>
          <w:sz w:val="20"/>
          <w:szCs w:val="20"/>
          <w:lang w:eastAsia="es-ES"/>
        </w:rPr>
        <w:t xml:space="preserve">mayor número de contratos </w:t>
      </w:r>
      <w:r w:rsidRPr="00574749">
        <w:rPr>
          <w:rFonts w:ascii="Noto Sans Condensed" w:hAnsi="Noto Sans Condensed" w:cs="Noto Sans Condensed"/>
          <w:sz w:val="20"/>
          <w:szCs w:val="20"/>
          <w:lang w:eastAsia="es-ES"/>
        </w:rPr>
        <w:t>con los cuales acredite que ha prestado servicios con las características específicas y en condiciones similares a las establecidas.</w:t>
      </w:r>
    </w:p>
    <w:p w14:paraId="098FB0DE" w14:textId="77777777" w:rsidR="00805C9A" w:rsidRPr="00574749" w:rsidRDefault="00805C9A" w:rsidP="00805C9A">
      <w:pPr>
        <w:jc w:val="both"/>
        <w:rPr>
          <w:rFonts w:ascii="Noto Sans Condensed" w:hAnsi="Noto Sans Condensed" w:cs="Noto Sans Condensed"/>
          <w:sz w:val="20"/>
          <w:szCs w:val="20"/>
        </w:rPr>
      </w:pPr>
    </w:p>
    <w:p w14:paraId="6880F5C2" w14:textId="77777777" w:rsidR="00805C9A" w:rsidRPr="00574749" w:rsidRDefault="00805C9A" w:rsidP="00805C9A">
      <w:pPr>
        <w:numPr>
          <w:ilvl w:val="0"/>
          <w:numId w:val="5"/>
        </w:numPr>
        <w:tabs>
          <w:tab w:val="clear" w:pos="180"/>
          <w:tab w:val="num" w:pos="426"/>
        </w:tabs>
        <w:suppressAutoHyphens/>
        <w:ind w:left="426" w:hanging="142"/>
        <w:jc w:val="both"/>
        <w:rPr>
          <w:rFonts w:ascii="Noto Sans Condensed" w:hAnsi="Noto Sans Condensed" w:cs="Noto Sans Condensed"/>
          <w:sz w:val="20"/>
          <w:szCs w:val="20"/>
        </w:rPr>
      </w:pPr>
      <w:r w:rsidRPr="00574749">
        <w:rPr>
          <w:rFonts w:ascii="Noto Sans Condensed" w:hAnsi="Noto Sans Condensed" w:cs="Noto Sans Condensed"/>
          <w:b/>
          <w:sz w:val="20"/>
          <w:szCs w:val="20"/>
          <w:u w:val="single"/>
        </w:rPr>
        <w:t>Propuesta de Trabajo</w:t>
      </w:r>
      <w:r w:rsidRPr="00574749">
        <w:rPr>
          <w:rFonts w:ascii="Noto Sans Condensed" w:hAnsi="Noto Sans Condensed" w:cs="Noto Sans Condensed"/>
          <w:b/>
          <w:sz w:val="20"/>
          <w:szCs w:val="20"/>
        </w:rPr>
        <w:t>:</w:t>
      </w:r>
      <w:r w:rsidRPr="00574749">
        <w:rPr>
          <w:rFonts w:ascii="Noto Sans Condensed" w:hAnsi="Noto Sans Condensed" w:cs="Noto Sans Condensed"/>
          <w:sz w:val="20"/>
          <w:szCs w:val="20"/>
        </w:rPr>
        <w:t xml:space="preserve"> La convocante evaluará, la metodología, el plan de trabajo y la organización del licitante que permita garantizar el cumplimiento del contrato.</w:t>
      </w:r>
    </w:p>
    <w:p w14:paraId="36610DC3" w14:textId="77777777" w:rsidR="00805C9A" w:rsidRPr="00574749" w:rsidRDefault="00805C9A" w:rsidP="00805C9A">
      <w:pPr>
        <w:tabs>
          <w:tab w:val="left" w:pos="426"/>
        </w:tabs>
        <w:ind w:left="720"/>
        <w:jc w:val="both"/>
        <w:rPr>
          <w:rFonts w:ascii="Noto Sans Condensed" w:hAnsi="Noto Sans Condensed" w:cs="Noto Sans Condensed"/>
          <w:b/>
          <w:sz w:val="20"/>
          <w:szCs w:val="20"/>
          <w:u w:val="single"/>
        </w:rPr>
      </w:pPr>
    </w:p>
    <w:p w14:paraId="4459B619" w14:textId="77777777" w:rsidR="00805C9A" w:rsidRPr="00574749" w:rsidRDefault="00805C9A" w:rsidP="00805C9A">
      <w:pPr>
        <w:tabs>
          <w:tab w:val="left" w:pos="426"/>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La convocante deberá considerar la forma en la cual el licitante propone utilizar los recursos de que dispone para prestar el servicio, cuándo y cómo llevará a cabo las actividades o tareas que implica el mismo, el o los procedimientos para llevar a la práctica las actividades o habilidades y el esquema conforme al cual se estructurará la organización de los recursos humanos necesarios para cumplir con las obligaciones previstas en la convocatoria. </w:t>
      </w:r>
    </w:p>
    <w:p w14:paraId="40ABC921" w14:textId="77777777" w:rsidR="00805C9A" w:rsidRPr="00574749" w:rsidRDefault="00805C9A" w:rsidP="00805C9A">
      <w:pPr>
        <w:jc w:val="both"/>
        <w:rPr>
          <w:rFonts w:ascii="Noto Sans Condensed" w:hAnsi="Noto Sans Condensed" w:cs="Noto Sans Condensed"/>
          <w:sz w:val="20"/>
          <w:szCs w:val="20"/>
        </w:rPr>
      </w:pPr>
    </w:p>
    <w:p w14:paraId="194FCDFC" w14:textId="77777777" w:rsidR="00805C9A" w:rsidRPr="00574749" w:rsidRDefault="00805C9A" w:rsidP="00805C9A">
      <w:pPr>
        <w:numPr>
          <w:ilvl w:val="0"/>
          <w:numId w:val="4"/>
        </w:numPr>
        <w:tabs>
          <w:tab w:val="left" w:pos="567"/>
        </w:tabs>
        <w:suppressAutoHyphens/>
        <w:ind w:left="567" w:hanging="425"/>
        <w:jc w:val="both"/>
        <w:rPr>
          <w:rFonts w:ascii="Noto Sans Condensed" w:hAnsi="Noto Sans Condensed" w:cs="Noto Sans Condensed"/>
          <w:sz w:val="20"/>
          <w:szCs w:val="20"/>
        </w:rPr>
      </w:pPr>
      <w:r w:rsidRPr="00574749">
        <w:rPr>
          <w:rFonts w:ascii="Noto Sans Condensed" w:hAnsi="Noto Sans Condensed" w:cs="Noto Sans Condensed"/>
          <w:sz w:val="20"/>
          <w:szCs w:val="20"/>
        </w:rPr>
        <w:t xml:space="preserve">Para evaluar la </w:t>
      </w:r>
      <w:r w:rsidRPr="00574749">
        <w:rPr>
          <w:rFonts w:ascii="Noto Sans Condensed" w:hAnsi="Noto Sans Condensed" w:cs="Noto Sans Condensed"/>
          <w:b/>
          <w:sz w:val="20"/>
          <w:szCs w:val="20"/>
        </w:rPr>
        <w:t>Metodología</w:t>
      </w:r>
      <w:r w:rsidRPr="00574749">
        <w:rPr>
          <w:rFonts w:ascii="Noto Sans Condensed" w:hAnsi="Noto Sans Condensed" w:cs="Noto Sans Condensed"/>
          <w:sz w:val="20"/>
          <w:szCs w:val="20"/>
        </w:rPr>
        <w:t xml:space="preserve">, </w:t>
      </w:r>
      <w:r w:rsidRPr="00574749">
        <w:rPr>
          <w:rFonts w:ascii="Noto Sans Condensed" w:hAnsi="Noto Sans Condensed" w:cs="Noto Sans Condensed"/>
          <w:bCs/>
          <w:sz w:val="20"/>
          <w:szCs w:val="20"/>
        </w:rPr>
        <w:t>el licitante deberá presentar el o los procedimientos de las actividades que realizará para prestar el servicio;</w:t>
      </w:r>
    </w:p>
    <w:p w14:paraId="259DEB9B" w14:textId="77777777" w:rsidR="00805C9A" w:rsidRPr="00574749" w:rsidRDefault="00805C9A" w:rsidP="00805C9A">
      <w:pPr>
        <w:tabs>
          <w:tab w:val="left" w:pos="567"/>
        </w:tabs>
        <w:ind w:left="567" w:hanging="425"/>
        <w:jc w:val="both"/>
        <w:rPr>
          <w:rFonts w:ascii="Noto Sans Condensed" w:hAnsi="Noto Sans Condensed" w:cs="Noto Sans Condensed"/>
          <w:sz w:val="20"/>
          <w:szCs w:val="20"/>
        </w:rPr>
      </w:pPr>
    </w:p>
    <w:p w14:paraId="36644F7C" w14:textId="77777777" w:rsidR="00805C9A" w:rsidRPr="00574749" w:rsidRDefault="00805C9A" w:rsidP="00805C9A">
      <w:pPr>
        <w:numPr>
          <w:ilvl w:val="0"/>
          <w:numId w:val="4"/>
        </w:numPr>
        <w:tabs>
          <w:tab w:val="left" w:pos="567"/>
        </w:tabs>
        <w:ind w:left="567" w:hanging="425"/>
        <w:jc w:val="both"/>
        <w:rPr>
          <w:rFonts w:ascii="Noto Sans Condensed" w:hAnsi="Noto Sans Condensed" w:cs="Noto Sans Condensed"/>
          <w:sz w:val="20"/>
          <w:szCs w:val="20"/>
          <w:lang w:eastAsia="es-ES"/>
        </w:rPr>
      </w:pPr>
      <w:r w:rsidRPr="00574749">
        <w:rPr>
          <w:rFonts w:ascii="Noto Sans Condensed" w:hAnsi="Noto Sans Condensed" w:cs="Noto Sans Condensed"/>
          <w:sz w:val="20"/>
          <w:szCs w:val="20"/>
          <w:lang w:eastAsia="es-ES"/>
        </w:rPr>
        <w:t xml:space="preserve">Para evaluar el </w:t>
      </w:r>
      <w:r w:rsidRPr="00574749">
        <w:rPr>
          <w:rFonts w:ascii="Noto Sans Condensed" w:hAnsi="Noto Sans Condensed" w:cs="Noto Sans Condensed"/>
          <w:b/>
          <w:sz w:val="20"/>
          <w:szCs w:val="20"/>
          <w:lang w:eastAsia="es-ES"/>
        </w:rPr>
        <w:t>Plan de Trabajo</w:t>
      </w:r>
      <w:r w:rsidRPr="00574749">
        <w:rPr>
          <w:rFonts w:ascii="Noto Sans Condensed" w:hAnsi="Noto Sans Condensed" w:cs="Noto Sans Condensed"/>
          <w:sz w:val="20"/>
          <w:szCs w:val="20"/>
          <w:lang w:eastAsia="es-ES"/>
        </w:rPr>
        <w:t>, el licitante deberá presentar el esquema para el desarrollo de los servicios solicitados;</w:t>
      </w:r>
    </w:p>
    <w:p w14:paraId="414A0809" w14:textId="77777777" w:rsidR="00805C9A" w:rsidRPr="00574749" w:rsidRDefault="00805C9A" w:rsidP="00805C9A">
      <w:pPr>
        <w:tabs>
          <w:tab w:val="left" w:pos="567"/>
        </w:tabs>
        <w:jc w:val="both"/>
        <w:rPr>
          <w:rFonts w:ascii="Noto Sans Condensed" w:hAnsi="Noto Sans Condensed" w:cs="Noto Sans Condensed"/>
          <w:sz w:val="20"/>
          <w:szCs w:val="20"/>
          <w:lang w:eastAsia="es-ES"/>
        </w:rPr>
      </w:pPr>
    </w:p>
    <w:p w14:paraId="50231FC1" w14:textId="77777777" w:rsidR="00805C9A" w:rsidRPr="00574749" w:rsidRDefault="00805C9A" w:rsidP="00805C9A">
      <w:pPr>
        <w:numPr>
          <w:ilvl w:val="0"/>
          <w:numId w:val="4"/>
        </w:numPr>
        <w:tabs>
          <w:tab w:val="left" w:pos="567"/>
        </w:tabs>
        <w:ind w:left="567" w:hanging="425"/>
        <w:jc w:val="both"/>
        <w:rPr>
          <w:rFonts w:ascii="Noto Sans Condensed" w:hAnsi="Noto Sans Condensed" w:cs="Noto Sans Condensed"/>
          <w:b/>
          <w:sz w:val="20"/>
          <w:szCs w:val="20"/>
          <w:lang w:eastAsia="es-ES"/>
        </w:rPr>
      </w:pPr>
      <w:r w:rsidRPr="00574749">
        <w:rPr>
          <w:rFonts w:ascii="Noto Sans Condensed" w:hAnsi="Noto Sans Condensed" w:cs="Noto Sans Condensed"/>
          <w:sz w:val="20"/>
          <w:szCs w:val="20"/>
          <w:lang w:eastAsia="es-ES"/>
        </w:rPr>
        <w:t xml:space="preserve">El licitante deberá presentar el organigrama de la empresa para la evaluación del </w:t>
      </w:r>
      <w:r w:rsidRPr="00574749">
        <w:rPr>
          <w:rFonts w:ascii="Noto Sans Condensed" w:hAnsi="Noto Sans Condensed" w:cs="Noto Sans Condensed"/>
          <w:b/>
          <w:sz w:val="20"/>
          <w:szCs w:val="20"/>
          <w:lang w:eastAsia="es-ES"/>
        </w:rPr>
        <w:t>Esquema Estructural de la Organización de los Recursos Humanos.</w:t>
      </w:r>
    </w:p>
    <w:p w14:paraId="6E860AD3" w14:textId="77777777" w:rsidR="00805C9A" w:rsidRPr="00574749" w:rsidRDefault="00805C9A" w:rsidP="00805C9A">
      <w:pPr>
        <w:jc w:val="both"/>
        <w:rPr>
          <w:rFonts w:ascii="Noto Sans Condensed" w:hAnsi="Noto Sans Condensed" w:cs="Noto Sans Condensed"/>
          <w:sz w:val="20"/>
          <w:szCs w:val="20"/>
        </w:rPr>
      </w:pPr>
    </w:p>
    <w:p w14:paraId="275A2715" w14:textId="77777777" w:rsidR="00805C9A" w:rsidRPr="00574749" w:rsidRDefault="00805C9A" w:rsidP="00805C9A">
      <w:pPr>
        <w:numPr>
          <w:ilvl w:val="0"/>
          <w:numId w:val="5"/>
        </w:numPr>
        <w:tabs>
          <w:tab w:val="clear" w:pos="180"/>
          <w:tab w:val="num" w:pos="709"/>
        </w:tabs>
        <w:suppressAutoHyphens/>
        <w:ind w:left="0" w:firstLine="284"/>
        <w:jc w:val="both"/>
        <w:rPr>
          <w:rFonts w:ascii="Noto Sans Condensed" w:hAnsi="Noto Sans Condensed" w:cs="Noto Sans Condensed"/>
          <w:sz w:val="20"/>
          <w:szCs w:val="20"/>
        </w:rPr>
      </w:pPr>
      <w:r w:rsidRPr="00574749">
        <w:rPr>
          <w:rFonts w:ascii="Noto Sans Condensed" w:hAnsi="Noto Sans Condensed" w:cs="Noto Sans Condensed"/>
          <w:b/>
          <w:sz w:val="20"/>
          <w:szCs w:val="20"/>
          <w:u w:val="single"/>
        </w:rPr>
        <w:t>Cumplimiento de Contratos</w:t>
      </w:r>
      <w:r w:rsidRPr="00574749">
        <w:rPr>
          <w:rFonts w:ascii="Noto Sans Condensed" w:hAnsi="Noto Sans Condensed" w:cs="Noto Sans Condensed"/>
          <w:b/>
          <w:sz w:val="20"/>
          <w:szCs w:val="20"/>
        </w:rPr>
        <w:t>:</w:t>
      </w:r>
      <w:r w:rsidRPr="00574749">
        <w:rPr>
          <w:rFonts w:ascii="Noto Sans Condensed" w:hAnsi="Noto Sans Condensed" w:cs="Noto Sans Condensed"/>
          <w:sz w:val="20"/>
          <w:szCs w:val="20"/>
        </w:rPr>
        <w:t xml:space="preserve"> La convocante medirá el desempeño o cumplimiento que ha tenido el licitante en la prestación oportuna y adecuada de los servicios de la misma naturaleza, objeto de este procedimiento que hayan sido contratados por alguna dependencia, entidad o el sector privado, el cual no podrá ser superior a 10 (diez) años. </w:t>
      </w:r>
    </w:p>
    <w:p w14:paraId="489A0FCB" w14:textId="77777777" w:rsidR="00805C9A" w:rsidRPr="00574749" w:rsidRDefault="00805C9A" w:rsidP="00805C9A">
      <w:pPr>
        <w:tabs>
          <w:tab w:val="num" w:pos="426"/>
        </w:tabs>
        <w:ind w:left="426" w:hanging="284"/>
        <w:jc w:val="both"/>
        <w:rPr>
          <w:rFonts w:ascii="Noto Sans Condensed" w:hAnsi="Noto Sans Condensed" w:cs="Noto Sans Condensed"/>
          <w:sz w:val="20"/>
          <w:szCs w:val="20"/>
        </w:rPr>
      </w:pPr>
    </w:p>
    <w:p w14:paraId="595CBD4E" w14:textId="77777777" w:rsidR="00805C9A" w:rsidRPr="00574749" w:rsidRDefault="00805C9A" w:rsidP="00805C9A">
      <w:pPr>
        <w:tabs>
          <w:tab w:val="left" w:pos="0"/>
        </w:tabs>
        <w:jc w:val="both"/>
        <w:rPr>
          <w:rFonts w:ascii="Noto Sans Condensed" w:hAnsi="Noto Sans Condensed" w:cs="Noto Sans Condensed"/>
          <w:sz w:val="20"/>
          <w:szCs w:val="20"/>
        </w:rPr>
      </w:pPr>
      <w:r w:rsidRPr="00574749">
        <w:rPr>
          <w:rFonts w:ascii="Noto Sans Condensed" w:hAnsi="Noto Sans Condensed" w:cs="Noto Sans Condensed"/>
          <w:sz w:val="20"/>
          <w:szCs w:val="20"/>
        </w:rPr>
        <w:t>Para acreditar este rubro, la convocante requerirá los</w:t>
      </w:r>
      <w:r w:rsidRPr="00574749">
        <w:rPr>
          <w:rFonts w:ascii="Noto Sans Condensed" w:hAnsi="Noto Sans Condensed" w:cs="Noto Sans Condensed"/>
          <w:b/>
          <w:sz w:val="20"/>
          <w:szCs w:val="20"/>
        </w:rPr>
        <w:t xml:space="preserve"> contratos relativos a los servicios de la misma naturaleza</w:t>
      </w:r>
      <w:r w:rsidRPr="00574749">
        <w:rPr>
          <w:rFonts w:ascii="Noto Sans Condensed" w:hAnsi="Noto Sans Condensed" w:cs="Noto Sans Condensed"/>
          <w:sz w:val="20"/>
          <w:szCs w:val="20"/>
        </w:rPr>
        <w:t xml:space="preserve"> prestados con anterioridad, así como, respecto de cada uno de ellos, el documento en el que conste la cancelación de la garantía de cumplimiento respectiva, la manifestación expresa de la contratante sobre el cumplimiento total de las obligaciones contractuales o cualquier otro documento con el que se corrobore dicho cumplimiento. </w:t>
      </w:r>
    </w:p>
    <w:p w14:paraId="55D73C04" w14:textId="77777777" w:rsidR="00805C9A" w:rsidRPr="00574749" w:rsidRDefault="00805C9A" w:rsidP="00805C9A">
      <w:pPr>
        <w:tabs>
          <w:tab w:val="left" w:pos="0"/>
        </w:tabs>
        <w:jc w:val="both"/>
        <w:rPr>
          <w:rFonts w:ascii="Noto Sans Condensed" w:hAnsi="Noto Sans Condensed" w:cs="Noto Sans Condensed"/>
          <w:sz w:val="20"/>
          <w:szCs w:val="20"/>
        </w:rPr>
      </w:pPr>
    </w:p>
    <w:p w14:paraId="3D2647C2" w14:textId="77777777" w:rsidR="00805C9A" w:rsidRPr="00574749" w:rsidRDefault="00805C9A" w:rsidP="00805C9A">
      <w:pPr>
        <w:tabs>
          <w:tab w:val="left" w:pos="0"/>
        </w:tabs>
        <w:jc w:val="both"/>
        <w:rPr>
          <w:rFonts w:ascii="Noto Sans Condensed" w:hAnsi="Noto Sans Condensed" w:cs="Noto Sans Condensed"/>
          <w:sz w:val="2"/>
          <w:szCs w:val="2"/>
        </w:rPr>
      </w:pPr>
    </w:p>
    <w:p w14:paraId="009BC34F" w14:textId="77777777" w:rsidR="00805C9A" w:rsidRPr="00574749" w:rsidRDefault="00805C9A" w:rsidP="00805C9A">
      <w:pPr>
        <w:pStyle w:val="Prrafodelista"/>
        <w:numPr>
          <w:ilvl w:val="0"/>
          <w:numId w:val="7"/>
        </w:numPr>
        <w:tabs>
          <w:tab w:val="left" w:pos="9876"/>
          <w:tab w:val="left" w:pos="10596"/>
          <w:tab w:val="left" w:pos="11316"/>
          <w:tab w:val="left" w:pos="12036"/>
          <w:tab w:val="left" w:pos="12756"/>
          <w:tab w:val="left" w:pos="13476"/>
          <w:tab w:val="left" w:pos="14196"/>
          <w:tab w:val="left" w:pos="14916"/>
        </w:tabs>
        <w:spacing w:after="200" w:line="240" w:lineRule="auto"/>
        <w:rPr>
          <w:rFonts w:ascii="Noto Sans Condensed" w:hAnsi="Noto Sans Condensed" w:cs="Noto Sans Condensed"/>
          <w:b/>
          <w:sz w:val="20"/>
          <w:szCs w:val="20"/>
        </w:rPr>
      </w:pPr>
      <w:r w:rsidRPr="00574749">
        <w:rPr>
          <w:rFonts w:ascii="Noto Sans Condensed" w:hAnsi="Noto Sans Condensed" w:cs="Noto Sans Condensed"/>
          <w:b/>
          <w:sz w:val="20"/>
          <w:szCs w:val="20"/>
        </w:rPr>
        <w:t>Evaluación de Puntos o Porcentajes</w:t>
      </w:r>
    </w:p>
    <w:p w14:paraId="72A05B67" w14:textId="77777777" w:rsidR="00805C9A" w:rsidRPr="00574749" w:rsidRDefault="00805C9A" w:rsidP="00805C9A">
      <w:pPr>
        <w:ind w:left="-284"/>
        <w:jc w:val="both"/>
        <w:rPr>
          <w:rFonts w:ascii="Noto Sans Condensed" w:hAnsi="Noto Sans Condensed" w:cs="Noto Sans Condensed"/>
          <w:sz w:val="20"/>
          <w:szCs w:val="20"/>
        </w:rPr>
      </w:pPr>
      <w:r w:rsidRPr="00574749">
        <w:rPr>
          <w:rFonts w:ascii="Noto Sans Condensed" w:hAnsi="Noto Sans Condensed" w:cs="Noto Sans Condensed"/>
          <w:sz w:val="20"/>
          <w:szCs w:val="20"/>
        </w:rPr>
        <w:t>La propuesta técnica para ser considerada solvente y por tanto no ser desechada, será de</w:t>
      </w:r>
      <w:r w:rsidRPr="00574749">
        <w:rPr>
          <w:rFonts w:ascii="Noto Sans Condensed" w:hAnsi="Noto Sans Condensed" w:cs="Noto Sans Condensed"/>
          <w:b/>
          <w:bCs/>
          <w:sz w:val="20"/>
          <w:szCs w:val="20"/>
        </w:rPr>
        <w:t xml:space="preserve"> cuando menos 45 de los 60 puntos máximo</w:t>
      </w:r>
      <w:r w:rsidRPr="00574749">
        <w:rPr>
          <w:rFonts w:ascii="Noto Sans Condensed" w:hAnsi="Noto Sans Condensed" w:cs="Noto Sans Condensed"/>
          <w:sz w:val="20"/>
          <w:szCs w:val="20"/>
        </w:rPr>
        <w:t>s que se pueden obtener en su evaluación.</w:t>
      </w:r>
    </w:p>
    <w:p w14:paraId="0CDF76FB" w14:textId="77777777" w:rsidR="00805C9A" w:rsidRPr="00574749" w:rsidRDefault="00805C9A" w:rsidP="00805C9A">
      <w:pPr>
        <w:ind w:left="-284"/>
        <w:jc w:val="both"/>
        <w:rPr>
          <w:rFonts w:ascii="Noto Sans Condensed" w:hAnsi="Noto Sans Condensed" w:cs="Noto Sans Condensed"/>
          <w:sz w:val="20"/>
          <w:szCs w:val="20"/>
        </w:rPr>
      </w:pPr>
    </w:p>
    <w:tbl>
      <w:tblPr>
        <w:tblW w:w="8806" w:type="dxa"/>
        <w:jc w:val="center"/>
        <w:tblLayout w:type="fixed"/>
        <w:tblCellMar>
          <w:left w:w="70" w:type="dxa"/>
          <w:right w:w="70" w:type="dxa"/>
        </w:tblCellMar>
        <w:tblLook w:val="04A0" w:firstRow="1" w:lastRow="0" w:firstColumn="1" w:lastColumn="0" w:noHBand="0" w:noVBand="1"/>
      </w:tblPr>
      <w:tblGrid>
        <w:gridCol w:w="919"/>
        <w:gridCol w:w="1054"/>
        <w:gridCol w:w="4840"/>
        <w:gridCol w:w="1993"/>
      </w:tblGrid>
      <w:tr w:rsidR="00E26592" w:rsidRPr="00574749" w14:paraId="5366E8BD" w14:textId="77777777" w:rsidTr="00E26592">
        <w:trPr>
          <w:trHeight w:val="325"/>
          <w:jc w:val="center"/>
        </w:trPr>
        <w:tc>
          <w:tcPr>
            <w:tcW w:w="91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3E4443C" w14:textId="77777777" w:rsidR="00E26592" w:rsidRPr="00574749" w:rsidRDefault="00E26592" w:rsidP="002B51F1">
            <w:pPr>
              <w:jc w:val="center"/>
              <w:rPr>
                <w:rFonts w:ascii="Noto Sans Condensed" w:hAnsi="Noto Sans Condensed" w:cs="Noto Sans Condensed"/>
                <w:b/>
                <w:bCs/>
                <w:sz w:val="18"/>
                <w:szCs w:val="18"/>
                <w:lang w:val="es-MX" w:eastAsia="es-MX"/>
              </w:rPr>
            </w:pPr>
            <w:bookmarkStart w:id="0" w:name="_Hlk158393946"/>
            <w:r w:rsidRPr="00574749">
              <w:rPr>
                <w:rFonts w:ascii="Noto Sans Condensed" w:hAnsi="Noto Sans Condensed" w:cs="Noto Sans Condensed"/>
                <w:b/>
                <w:bCs/>
                <w:sz w:val="18"/>
                <w:szCs w:val="18"/>
                <w:lang w:val="es-MX" w:eastAsia="es-MX"/>
              </w:rPr>
              <w:t>Rubro</w:t>
            </w:r>
          </w:p>
        </w:tc>
        <w:tc>
          <w:tcPr>
            <w:tcW w:w="1054" w:type="dxa"/>
            <w:tcBorders>
              <w:top w:val="single" w:sz="4" w:space="0" w:color="auto"/>
              <w:left w:val="nil"/>
              <w:bottom w:val="single" w:sz="4" w:space="0" w:color="auto"/>
              <w:right w:val="single" w:sz="4" w:space="0" w:color="auto"/>
            </w:tcBorders>
            <w:shd w:val="clear" w:color="auto" w:fill="D9D9D9"/>
            <w:noWrap/>
            <w:vAlign w:val="center"/>
          </w:tcPr>
          <w:p w14:paraId="171AB5D3"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Sub rubro</w:t>
            </w:r>
          </w:p>
        </w:tc>
        <w:tc>
          <w:tcPr>
            <w:tcW w:w="4840" w:type="dxa"/>
            <w:tcBorders>
              <w:top w:val="single" w:sz="4" w:space="0" w:color="auto"/>
              <w:left w:val="nil"/>
              <w:bottom w:val="single" w:sz="4" w:space="0" w:color="auto"/>
              <w:right w:val="single" w:sz="4" w:space="0" w:color="auto"/>
            </w:tcBorders>
            <w:shd w:val="clear" w:color="auto" w:fill="D9D9D9"/>
            <w:vAlign w:val="center"/>
          </w:tcPr>
          <w:p w14:paraId="75412709"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Parámetro a evaluar</w:t>
            </w:r>
          </w:p>
        </w:tc>
        <w:tc>
          <w:tcPr>
            <w:tcW w:w="1993" w:type="dxa"/>
            <w:tcBorders>
              <w:top w:val="single" w:sz="4" w:space="0" w:color="auto"/>
              <w:left w:val="nil"/>
              <w:bottom w:val="single" w:sz="4" w:space="0" w:color="auto"/>
              <w:right w:val="single" w:sz="4" w:space="0" w:color="auto"/>
            </w:tcBorders>
            <w:shd w:val="clear" w:color="auto" w:fill="D9D9D9"/>
            <w:noWrap/>
            <w:vAlign w:val="center"/>
          </w:tcPr>
          <w:p w14:paraId="5F8383DF"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Puntos brindados</w:t>
            </w:r>
          </w:p>
        </w:tc>
      </w:tr>
      <w:tr w:rsidR="00E26592" w:rsidRPr="00574749" w14:paraId="66133524" w14:textId="77777777" w:rsidTr="00E26592">
        <w:trPr>
          <w:trHeight w:val="410"/>
          <w:jc w:val="center"/>
        </w:trPr>
        <w:tc>
          <w:tcPr>
            <w:tcW w:w="1973" w:type="dxa"/>
            <w:gridSpan w:val="2"/>
            <w:vMerge w:val="restart"/>
            <w:tcBorders>
              <w:top w:val="single" w:sz="4" w:space="0" w:color="auto"/>
              <w:left w:val="single" w:sz="4" w:space="0" w:color="auto"/>
              <w:bottom w:val="single" w:sz="4" w:space="0" w:color="auto"/>
              <w:right w:val="single" w:sz="4" w:space="0" w:color="auto"/>
            </w:tcBorders>
            <w:shd w:val="clear" w:color="auto" w:fill="D9D9D9"/>
            <w:noWrap/>
            <w:vAlign w:val="center"/>
          </w:tcPr>
          <w:p w14:paraId="2DFB75A0"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Numeral I</w:t>
            </w:r>
          </w:p>
        </w:tc>
        <w:tc>
          <w:tcPr>
            <w:tcW w:w="6833" w:type="dxa"/>
            <w:gridSpan w:val="2"/>
            <w:tcBorders>
              <w:top w:val="single" w:sz="4" w:space="0" w:color="auto"/>
              <w:left w:val="nil"/>
              <w:bottom w:val="single" w:sz="4" w:space="0" w:color="auto"/>
              <w:right w:val="single" w:sz="4" w:space="0" w:color="auto"/>
            </w:tcBorders>
            <w:shd w:val="clear" w:color="auto" w:fill="D9D9D9"/>
            <w:vAlign w:val="center"/>
          </w:tcPr>
          <w:p w14:paraId="76E5B9BB"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sz w:val="18"/>
                <w:szCs w:val="18"/>
                <w:u w:val="single"/>
              </w:rPr>
              <w:t>I. Capacidad del licitante</w:t>
            </w:r>
          </w:p>
        </w:tc>
      </w:tr>
      <w:tr w:rsidR="00E26592" w:rsidRPr="00574749" w14:paraId="61BBADF4" w14:textId="77777777" w:rsidTr="00E26592">
        <w:trPr>
          <w:trHeight w:val="337"/>
          <w:jc w:val="center"/>
        </w:trPr>
        <w:tc>
          <w:tcPr>
            <w:tcW w:w="1973" w:type="dxa"/>
            <w:gridSpan w:val="2"/>
            <w:vMerge/>
            <w:tcBorders>
              <w:top w:val="single" w:sz="4" w:space="0" w:color="auto"/>
              <w:left w:val="single" w:sz="4" w:space="0" w:color="auto"/>
              <w:bottom w:val="single" w:sz="4" w:space="0" w:color="auto"/>
              <w:right w:val="single" w:sz="4" w:space="0" w:color="auto"/>
            </w:tcBorders>
            <w:shd w:val="clear" w:color="auto" w:fill="D9D9D9"/>
            <w:noWrap/>
            <w:vAlign w:val="center"/>
          </w:tcPr>
          <w:p w14:paraId="09EA89D0" w14:textId="77777777" w:rsidR="00E26592" w:rsidRPr="00574749" w:rsidRDefault="00E26592" w:rsidP="002B51F1">
            <w:pPr>
              <w:jc w:val="center"/>
              <w:rPr>
                <w:rFonts w:ascii="Noto Sans Condensed" w:hAnsi="Noto Sans Condensed" w:cs="Noto Sans Condensed"/>
                <w:b/>
                <w:bCs/>
                <w:sz w:val="18"/>
                <w:szCs w:val="18"/>
                <w:lang w:val="es-MX" w:eastAsia="es-MX"/>
              </w:rPr>
            </w:pPr>
          </w:p>
        </w:tc>
        <w:tc>
          <w:tcPr>
            <w:tcW w:w="6833" w:type="dxa"/>
            <w:gridSpan w:val="2"/>
            <w:tcBorders>
              <w:top w:val="single" w:sz="4" w:space="0" w:color="auto"/>
              <w:left w:val="nil"/>
              <w:bottom w:val="single" w:sz="4" w:space="0" w:color="auto"/>
              <w:right w:val="single" w:sz="4" w:space="0" w:color="auto"/>
            </w:tcBorders>
            <w:shd w:val="clear" w:color="auto" w:fill="D9D9D9"/>
            <w:vAlign w:val="center"/>
          </w:tcPr>
          <w:p w14:paraId="230714F5"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a) Capacidad de los Recursos Humanos</w:t>
            </w:r>
          </w:p>
        </w:tc>
      </w:tr>
      <w:tr w:rsidR="00E26592" w:rsidRPr="00574749" w14:paraId="2E98E596" w14:textId="77777777" w:rsidTr="00E26592">
        <w:trPr>
          <w:trHeight w:val="4099"/>
          <w:jc w:val="center"/>
        </w:trPr>
        <w:tc>
          <w:tcPr>
            <w:tcW w:w="919" w:type="dxa"/>
            <w:tcBorders>
              <w:top w:val="single" w:sz="4" w:space="0" w:color="auto"/>
              <w:left w:val="single" w:sz="4" w:space="0" w:color="auto"/>
              <w:bottom w:val="single" w:sz="4" w:space="0" w:color="auto"/>
              <w:right w:val="single" w:sz="4" w:space="0" w:color="auto"/>
            </w:tcBorders>
            <w:noWrap/>
            <w:vAlign w:val="center"/>
            <w:hideMark/>
          </w:tcPr>
          <w:p w14:paraId="780D5742"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w:t>
            </w:r>
          </w:p>
        </w:tc>
        <w:tc>
          <w:tcPr>
            <w:tcW w:w="1054" w:type="dxa"/>
            <w:tcBorders>
              <w:top w:val="single" w:sz="4" w:space="0" w:color="auto"/>
              <w:left w:val="nil"/>
              <w:bottom w:val="single" w:sz="4" w:space="0" w:color="auto"/>
              <w:right w:val="single" w:sz="4" w:space="0" w:color="auto"/>
            </w:tcBorders>
            <w:noWrap/>
            <w:vAlign w:val="center"/>
            <w:hideMark/>
          </w:tcPr>
          <w:p w14:paraId="32D97537"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a.1)</w:t>
            </w:r>
          </w:p>
        </w:tc>
        <w:tc>
          <w:tcPr>
            <w:tcW w:w="4840" w:type="dxa"/>
            <w:tcBorders>
              <w:top w:val="single" w:sz="4" w:space="0" w:color="auto"/>
              <w:left w:val="nil"/>
              <w:bottom w:val="single" w:sz="4" w:space="0" w:color="auto"/>
              <w:right w:val="single" w:sz="4" w:space="0" w:color="auto"/>
            </w:tcBorders>
            <w:vAlign w:val="center"/>
            <w:hideMark/>
          </w:tcPr>
          <w:p w14:paraId="54411A46" w14:textId="77777777"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b/>
                <w:bCs/>
                <w:sz w:val="18"/>
                <w:szCs w:val="18"/>
                <w:lang w:val="es-MX" w:eastAsia="es-MX"/>
              </w:rPr>
              <w:t>Experiencia:</w:t>
            </w:r>
            <w:r w:rsidRPr="00574749">
              <w:rPr>
                <w:rFonts w:ascii="Noto Sans Condensed" w:hAnsi="Noto Sans Condensed" w:cs="Noto Sans Condensed"/>
                <w:sz w:val="18"/>
                <w:szCs w:val="18"/>
                <w:lang w:val="es-MX" w:eastAsia="es-MX"/>
              </w:rPr>
              <w:br/>
            </w:r>
          </w:p>
          <w:p w14:paraId="6099D04F" w14:textId="77777777"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Presentar síntesis curricular conforme a los requerimientos establecidos en el Anexo Técnico, y se otorgará puntuación conforme a los siguientes parámetros: </w:t>
            </w:r>
          </w:p>
          <w:p w14:paraId="07D96196" w14:textId="77777777" w:rsidR="00E26592" w:rsidRPr="00574749" w:rsidRDefault="00E26592" w:rsidP="002B51F1">
            <w:pPr>
              <w:jc w:val="both"/>
              <w:rPr>
                <w:rFonts w:ascii="Noto Sans Condensed" w:hAnsi="Noto Sans Condensed" w:cs="Noto Sans Condensed"/>
                <w:sz w:val="18"/>
                <w:szCs w:val="18"/>
              </w:rPr>
            </w:pPr>
          </w:p>
          <w:p w14:paraId="398166C6" w14:textId="77777777" w:rsidR="00E26592" w:rsidRPr="00574749" w:rsidRDefault="00E26592" w:rsidP="002B51F1">
            <w:pPr>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3 gestores de facturación o más, 3 ayudantes administrativos o más, 3 supervisores o más y 40 choferes o más: </w:t>
            </w:r>
            <w:r w:rsidRPr="00574749">
              <w:rPr>
                <w:rFonts w:ascii="Noto Sans Condensed" w:hAnsi="Noto Sans Condensed" w:cs="Noto Sans Condensed"/>
                <w:b/>
                <w:bCs/>
                <w:sz w:val="18"/>
                <w:szCs w:val="18"/>
              </w:rPr>
              <w:t>3 puntos.</w:t>
            </w:r>
          </w:p>
          <w:p w14:paraId="34508502" w14:textId="77777777" w:rsidR="00E26592" w:rsidRPr="00574749" w:rsidRDefault="00E26592" w:rsidP="002B51F1">
            <w:pPr>
              <w:jc w:val="both"/>
              <w:rPr>
                <w:rFonts w:ascii="Noto Sans Condensed" w:hAnsi="Noto Sans Condensed" w:cs="Noto Sans Condensed"/>
                <w:sz w:val="18"/>
                <w:szCs w:val="18"/>
              </w:rPr>
            </w:pPr>
          </w:p>
          <w:p w14:paraId="100B77B8" w14:textId="3C8BF36D"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2 gestores de facturación, 2 ayudantes administrativos </w:t>
            </w:r>
            <w:r w:rsidRPr="00574749">
              <w:rPr>
                <w:rFonts w:ascii="Noto Sans Condensed" w:hAnsi="Noto Sans Condensed" w:cs="Noto Sans Condensed"/>
                <w:bCs/>
                <w:sz w:val="18"/>
                <w:szCs w:val="18"/>
              </w:rPr>
              <w:t>y 35 choferes:</w:t>
            </w:r>
            <w:r w:rsidRPr="00574749">
              <w:rPr>
                <w:rFonts w:ascii="Noto Sans Condensed" w:hAnsi="Noto Sans Condensed" w:cs="Noto Sans Condensed"/>
                <w:b/>
                <w:bCs/>
                <w:sz w:val="18"/>
                <w:szCs w:val="18"/>
              </w:rPr>
              <w:t xml:space="preserve">  puntos. </w:t>
            </w:r>
          </w:p>
          <w:p w14:paraId="22FC8717" w14:textId="77777777" w:rsidR="00E26592" w:rsidRPr="00574749" w:rsidRDefault="00E26592" w:rsidP="002B51F1">
            <w:pPr>
              <w:jc w:val="both"/>
              <w:rPr>
                <w:rFonts w:ascii="Noto Sans Condensed" w:hAnsi="Noto Sans Condensed" w:cs="Noto Sans Condensed"/>
                <w:sz w:val="18"/>
                <w:szCs w:val="18"/>
              </w:rPr>
            </w:pPr>
          </w:p>
          <w:p w14:paraId="4CD74E81" w14:textId="6006729D"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1 gestor de facturación, 1 ayudante administrativo, 1 supervisor y 29 choferes:</w:t>
            </w:r>
            <w:r w:rsidRPr="00574749">
              <w:rPr>
                <w:rFonts w:ascii="Noto Sans Condensed" w:hAnsi="Noto Sans Condensed" w:cs="Noto Sans Condensed"/>
                <w:b/>
                <w:sz w:val="18"/>
                <w:szCs w:val="18"/>
              </w:rPr>
              <w:t xml:space="preserve"> </w:t>
            </w:r>
            <w:r w:rsidRPr="00574749">
              <w:rPr>
                <w:rFonts w:ascii="Noto Sans Condensed" w:hAnsi="Noto Sans Condensed" w:cs="Noto Sans Condensed"/>
                <w:b/>
                <w:bCs/>
                <w:sz w:val="18"/>
                <w:szCs w:val="18"/>
              </w:rPr>
              <w:t xml:space="preserve"> punto.</w:t>
            </w:r>
          </w:p>
          <w:p w14:paraId="7AEB79D6" w14:textId="77777777" w:rsidR="00E26592" w:rsidRPr="00574749" w:rsidRDefault="00E26592" w:rsidP="002B51F1">
            <w:pPr>
              <w:jc w:val="both"/>
              <w:rPr>
                <w:rFonts w:ascii="Noto Sans Condensed" w:hAnsi="Noto Sans Condensed" w:cs="Noto Sans Condensed"/>
                <w:sz w:val="18"/>
                <w:szCs w:val="18"/>
              </w:rPr>
            </w:pPr>
          </w:p>
          <w:p w14:paraId="36ADF1D1" w14:textId="77777777"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El posible proveedor deberá proporcionar la información para calificación en forma de listado identificada por rubro </w:t>
            </w:r>
            <w:r w:rsidRPr="00574749">
              <w:rPr>
                <w:rFonts w:ascii="Noto Sans Condensed" w:hAnsi="Noto Sans Condensed" w:cs="Noto Sans Condensed"/>
                <w:b/>
                <w:sz w:val="18"/>
                <w:szCs w:val="18"/>
              </w:rPr>
              <w:t>(Gestores de facturación, ayudantes administrativos y choferes)</w:t>
            </w:r>
            <w:r w:rsidRPr="00574749">
              <w:rPr>
                <w:rFonts w:ascii="Noto Sans Condensed" w:hAnsi="Noto Sans Condensed" w:cs="Noto Sans Condensed"/>
                <w:sz w:val="18"/>
                <w:szCs w:val="18"/>
              </w:rPr>
              <w:t xml:space="preserve">, </w:t>
            </w:r>
            <w:r w:rsidRPr="00574749">
              <w:rPr>
                <w:rFonts w:ascii="Noto Sans Condensed" w:hAnsi="Noto Sans Condensed" w:cs="Noto Sans Condensed"/>
                <w:sz w:val="18"/>
                <w:szCs w:val="18"/>
                <w:lang w:val="es-MX" w:eastAsia="es-MX"/>
              </w:rPr>
              <w:t xml:space="preserve">si no se cumple con los parámetros previamente establecidos la calificación será igual a </w:t>
            </w:r>
            <w:r w:rsidRPr="00574749">
              <w:rPr>
                <w:rFonts w:ascii="Noto Sans Condensed" w:hAnsi="Noto Sans Condensed" w:cs="Noto Sans Condensed"/>
                <w:b/>
                <w:bCs/>
                <w:sz w:val="18"/>
                <w:szCs w:val="18"/>
                <w:lang w:val="es-MX" w:eastAsia="es-MX"/>
              </w:rPr>
              <w:t>0 puntos.</w:t>
            </w:r>
            <w:r w:rsidRPr="00574749">
              <w:rPr>
                <w:rFonts w:ascii="Noto Sans Condensed" w:hAnsi="Noto Sans Condensed" w:cs="Noto Sans Condensed"/>
                <w:sz w:val="18"/>
                <w:szCs w:val="18"/>
                <w:lang w:val="es-MX" w:eastAsia="es-MX"/>
              </w:rPr>
              <w:t xml:space="preserve"> </w:t>
            </w:r>
          </w:p>
        </w:tc>
        <w:tc>
          <w:tcPr>
            <w:tcW w:w="1993" w:type="dxa"/>
            <w:tcBorders>
              <w:top w:val="single" w:sz="4" w:space="0" w:color="auto"/>
              <w:left w:val="nil"/>
              <w:bottom w:val="single" w:sz="4" w:space="0" w:color="auto"/>
              <w:right w:val="single" w:sz="4" w:space="0" w:color="auto"/>
            </w:tcBorders>
            <w:noWrap/>
            <w:vAlign w:val="center"/>
            <w:hideMark/>
          </w:tcPr>
          <w:p w14:paraId="4A22A821"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 </w:t>
            </w:r>
          </w:p>
        </w:tc>
      </w:tr>
      <w:tr w:rsidR="00E26592" w:rsidRPr="00574749" w14:paraId="2410E6AF" w14:textId="77777777" w:rsidTr="00E26592">
        <w:trPr>
          <w:trHeight w:val="5097"/>
          <w:jc w:val="center"/>
        </w:trPr>
        <w:tc>
          <w:tcPr>
            <w:tcW w:w="919" w:type="dxa"/>
            <w:tcBorders>
              <w:top w:val="single" w:sz="4" w:space="0" w:color="auto"/>
              <w:left w:val="single" w:sz="4" w:space="0" w:color="auto"/>
              <w:bottom w:val="single" w:sz="4" w:space="0" w:color="auto"/>
              <w:right w:val="single" w:sz="4" w:space="0" w:color="auto"/>
            </w:tcBorders>
            <w:noWrap/>
            <w:vAlign w:val="center"/>
            <w:hideMark/>
          </w:tcPr>
          <w:p w14:paraId="3AAC7F0A"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w:t>
            </w:r>
          </w:p>
        </w:tc>
        <w:tc>
          <w:tcPr>
            <w:tcW w:w="1054" w:type="dxa"/>
            <w:tcBorders>
              <w:top w:val="single" w:sz="4" w:space="0" w:color="auto"/>
              <w:left w:val="single" w:sz="4" w:space="0" w:color="auto"/>
              <w:bottom w:val="single" w:sz="4" w:space="0" w:color="auto"/>
              <w:right w:val="single" w:sz="4" w:space="0" w:color="auto"/>
            </w:tcBorders>
            <w:noWrap/>
            <w:vAlign w:val="center"/>
            <w:hideMark/>
          </w:tcPr>
          <w:p w14:paraId="06926A6B"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a.2)</w:t>
            </w:r>
          </w:p>
        </w:tc>
        <w:tc>
          <w:tcPr>
            <w:tcW w:w="4840" w:type="dxa"/>
            <w:tcBorders>
              <w:top w:val="single" w:sz="4" w:space="0" w:color="auto"/>
              <w:left w:val="single" w:sz="4" w:space="0" w:color="auto"/>
              <w:bottom w:val="single" w:sz="4" w:space="0" w:color="auto"/>
              <w:right w:val="single" w:sz="4" w:space="0" w:color="auto"/>
            </w:tcBorders>
            <w:vAlign w:val="center"/>
            <w:hideMark/>
          </w:tcPr>
          <w:p w14:paraId="0FBAED3B" w14:textId="77777777"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b/>
                <w:bCs/>
                <w:sz w:val="18"/>
                <w:szCs w:val="18"/>
                <w:lang w:val="es-MX" w:eastAsia="es-MX"/>
              </w:rPr>
              <w:t>Competencia y/o Habilidad:</w:t>
            </w:r>
            <w:r w:rsidRPr="00574749">
              <w:rPr>
                <w:rFonts w:ascii="Noto Sans Condensed" w:hAnsi="Noto Sans Condensed" w:cs="Noto Sans Condensed"/>
                <w:sz w:val="18"/>
                <w:szCs w:val="18"/>
                <w:lang w:val="es-MX" w:eastAsia="es-MX"/>
              </w:rPr>
              <w:br/>
            </w:r>
          </w:p>
          <w:p w14:paraId="112BB11A" w14:textId="77777777"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lang w:val="es-MX" w:eastAsia="es-MX"/>
              </w:rPr>
              <w:t xml:space="preserve">Presentar documentación que acredite que los trabajadores tienen la escolaridad </w:t>
            </w:r>
            <w:r w:rsidRPr="00574749">
              <w:rPr>
                <w:rFonts w:ascii="Noto Sans Condensed" w:hAnsi="Noto Sans Condensed" w:cs="Noto Sans Condensed"/>
                <w:sz w:val="18"/>
                <w:szCs w:val="18"/>
              </w:rPr>
              <w:t xml:space="preserve">mínima establecida en el Anexo Técnico y se otorgará puntuación conforme a los siguientes parámetros: </w:t>
            </w:r>
          </w:p>
          <w:p w14:paraId="5435DC8E" w14:textId="77777777" w:rsidR="00E26592" w:rsidRPr="00574749" w:rsidRDefault="00E26592" w:rsidP="002B51F1">
            <w:pPr>
              <w:jc w:val="both"/>
              <w:rPr>
                <w:rFonts w:ascii="Noto Sans Condensed" w:hAnsi="Noto Sans Condensed" w:cs="Noto Sans Condensed"/>
                <w:sz w:val="18"/>
                <w:szCs w:val="18"/>
                <w:lang w:val="es-MX" w:eastAsia="es-MX"/>
              </w:rPr>
            </w:pPr>
            <w:r w:rsidRPr="00574749" w:rsidDel="006E5C9A">
              <w:rPr>
                <w:rFonts w:ascii="Noto Sans Condensed" w:hAnsi="Noto Sans Condensed" w:cs="Noto Sans Condensed"/>
                <w:sz w:val="18"/>
                <w:szCs w:val="18"/>
                <w:lang w:val="es-MX" w:eastAsia="es-MX"/>
              </w:rPr>
              <w:t xml:space="preserve"> </w:t>
            </w:r>
            <w:r w:rsidRPr="00574749">
              <w:rPr>
                <w:rFonts w:ascii="Noto Sans Condensed" w:hAnsi="Noto Sans Condensed" w:cs="Noto Sans Condensed"/>
                <w:sz w:val="18"/>
                <w:szCs w:val="18"/>
                <w:lang w:val="es-MX" w:eastAsia="es-MX"/>
              </w:rPr>
              <w:t xml:space="preserve"> </w:t>
            </w:r>
          </w:p>
          <w:p w14:paraId="315B1093" w14:textId="77777777" w:rsidR="00E26592" w:rsidRPr="00574749" w:rsidRDefault="00E26592" w:rsidP="002B51F1">
            <w:pPr>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3 gestores de facturación o más, 3 ayudantes administrativos o más, 3 supervisores o más y 40 choferes o más: </w:t>
            </w:r>
            <w:r w:rsidRPr="00574749">
              <w:rPr>
                <w:rFonts w:ascii="Noto Sans Condensed" w:hAnsi="Noto Sans Condensed" w:cs="Noto Sans Condensed"/>
                <w:b/>
                <w:bCs/>
                <w:sz w:val="18"/>
                <w:szCs w:val="18"/>
              </w:rPr>
              <w:t xml:space="preserve"> 5 puntos.</w:t>
            </w:r>
          </w:p>
          <w:p w14:paraId="0D979AD7" w14:textId="77777777" w:rsidR="00E26592" w:rsidRPr="00574749" w:rsidRDefault="00E26592" w:rsidP="002B51F1">
            <w:pPr>
              <w:jc w:val="both"/>
              <w:rPr>
                <w:rFonts w:ascii="Noto Sans Condensed" w:hAnsi="Noto Sans Condensed" w:cs="Noto Sans Condensed"/>
                <w:sz w:val="18"/>
                <w:szCs w:val="18"/>
              </w:rPr>
            </w:pPr>
          </w:p>
          <w:p w14:paraId="0C1BEFDE" w14:textId="78F11198"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2 gestores de facturación, 2 ayudantes administrativos </w:t>
            </w:r>
            <w:r w:rsidRPr="00574749">
              <w:rPr>
                <w:rFonts w:ascii="Noto Sans Condensed" w:hAnsi="Noto Sans Condensed" w:cs="Noto Sans Condensed"/>
                <w:bCs/>
                <w:sz w:val="18"/>
                <w:szCs w:val="18"/>
              </w:rPr>
              <w:t>y 35 choferes:</w:t>
            </w:r>
            <w:r w:rsidRPr="00574749">
              <w:rPr>
                <w:rFonts w:ascii="Noto Sans Condensed" w:hAnsi="Noto Sans Condensed" w:cs="Noto Sans Condensed"/>
                <w:b/>
                <w:bCs/>
                <w:sz w:val="18"/>
                <w:szCs w:val="18"/>
              </w:rPr>
              <w:t xml:space="preserve">  puntos </w:t>
            </w:r>
          </w:p>
          <w:p w14:paraId="26CDCF3F" w14:textId="77777777" w:rsidR="00E26592" w:rsidRPr="00574749" w:rsidRDefault="00E26592" w:rsidP="002B51F1">
            <w:pPr>
              <w:jc w:val="both"/>
              <w:rPr>
                <w:rFonts w:ascii="Noto Sans Condensed" w:hAnsi="Noto Sans Condensed" w:cs="Noto Sans Condensed"/>
                <w:sz w:val="18"/>
                <w:szCs w:val="18"/>
              </w:rPr>
            </w:pPr>
          </w:p>
          <w:p w14:paraId="4094752F" w14:textId="165BB175"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1 gestor de facturación, 1 ayudante administrativo, 1 supervisores y 29 choferes: </w:t>
            </w:r>
            <w:r w:rsidRPr="00574749">
              <w:rPr>
                <w:rFonts w:ascii="Noto Sans Condensed" w:hAnsi="Noto Sans Condensed" w:cs="Noto Sans Condensed"/>
                <w:b/>
                <w:bCs/>
                <w:sz w:val="18"/>
                <w:szCs w:val="18"/>
              </w:rPr>
              <w:t xml:space="preserve"> puntos.</w:t>
            </w:r>
          </w:p>
          <w:p w14:paraId="1A6068FD" w14:textId="77777777" w:rsidR="00E26592" w:rsidRPr="00574749" w:rsidRDefault="00E26592" w:rsidP="002B51F1">
            <w:pPr>
              <w:jc w:val="both"/>
              <w:rPr>
                <w:rFonts w:ascii="Noto Sans Condensed" w:hAnsi="Noto Sans Condensed" w:cs="Noto Sans Condensed"/>
                <w:sz w:val="18"/>
                <w:szCs w:val="18"/>
              </w:rPr>
            </w:pPr>
          </w:p>
          <w:p w14:paraId="7FA86E60" w14:textId="77777777" w:rsidR="00E26592" w:rsidRPr="00574749" w:rsidRDefault="00E26592" w:rsidP="002B51F1">
            <w:pPr>
              <w:jc w:val="both"/>
              <w:rPr>
                <w:rFonts w:ascii="Noto Sans Condensed" w:hAnsi="Noto Sans Condensed" w:cs="Noto Sans Condensed"/>
                <w:b/>
                <w:bCs/>
                <w:sz w:val="18"/>
                <w:szCs w:val="18"/>
                <w:lang w:eastAsia="es-MX"/>
              </w:rPr>
            </w:pPr>
            <w:r w:rsidRPr="00574749">
              <w:rPr>
                <w:rFonts w:ascii="Noto Sans Condensed" w:hAnsi="Noto Sans Condensed" w:cs="Noto Sans Condensed"/>
                <w:sz w:val="18"/>
                <w:szCs w:val="18"/>
              </w:rPr>
              <w:t xml:space="preserve">El posible proveedor deberá proporcionar la información para calificación en forma de listado identificada por rubro </w:t>
            </w:r>
            <w:r w:rsidRPr="00574749">
              <w:rPr>
                <w:rFonts w:ascii="Noto Sans Condensed" w:hAnsi="Noto Sans Condensed" w:cs="Noto Sans Condensed"/>
                <w:b/>
                <w:sz w:val="18"/>
                <w:szCs w:val="18"/>
              </w:rPr>
              <w:t>(Gestores de facturación, ayudantes administrativos y choferes)</w:t>
            </w:r>
            <w:r w:rsidRPr="00574749">
              <w:rPr>
                <w:rFonts w:ascii="Noto Sans Condensed" w:hAnsi="Noto Sans Condensed" w:cs="Noto Sans Condensed"/>
                <w:sz w:val="18"/>
                <w:szCs w:val="18"/>
              </w:rPr>
              <w:t xml:space="preserve">, </w:t>
            </w:r>
            <w:r w:rsidRPr="00574749">
              <w:rPr>
                <w:rFonts w:ascii="Noto Sans Condensed" w:hAnsi="Noto Sans Condensed" w:cs="Noto Sans Condensed"/>
                <w:sz w:val="18"/>
                <w:szCs w:val="18"/>
                <w:lang w:eastAsia="es-MX"/>
              </w:rPr>
              <w:t xml:space="preserve">si no se cumple con los parámetros previamente establecidos la calificación será igual a </w:t>
            </w:r>
            <w:r w:rsidRPr="00574749">
              <w:rPr>
                <w:rFonts w:ascii="Noto Sans Condensed" w:hAnsi="Noto Sans Condensed" w:cs="Noto Sans Condensed"/>
                <w:b/>
                <w:bCs/>
                <w:sz w:val="18"/>
                <w:szCs w:val="18"/>
                <w:lang w:eastAsia="es-MX"/>
              </w:rPr>
              <w:t>0 puntos.</w:t>
            </w:r>
          </w:p>
          <w:p w14:paraId="7B9F491D" w14:textId="77777777" w:rsidR="00E26592" w:rsidRPr="00574749" w:rsidRDefault="00E26592" w:rsidP="002B51F1">
            <w:pPr>
              <w:jc w:val="both"/>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eastAsia="es-MX"/>
              </w:rPr>
              <w:t xml:space="preserve">  </w:t>
            </w:r>
          </w:p>
        </w:tc>
        <w:tc>
          <w:tcPr>
            <w:tcW w:w="1993" w:type="dxa"/>
            <w:tcBorders>
              <w:top w:val="single" w:sz="4" w:space="0" w:color="auto"/>
              <w:left w:val="single" w:sz="4" w:space="0" w:color="auto"/>
              <w:bottom w:val="single" w:sz="4" w:space="0" w:color="auto"/>
              <w:right w:val="single" w:sz="4" w:space="0" w:color="auto"/>
            </w:tcBorders>
            <w:noWrap/>
            <w:vAlign w:val="center"/>
            <w:hideMark/>
          </w:tcPr>
          <w:p w14:paraId="28C4E1A3"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 </w:t>
            </w:r>
          </w:p>
        </w:tc>
      </w:tr>
      <w:tr w:rsidR="00E26592" w:rsidRPr="00574749" w14:paraId="3D83CD28" w14:textId="77777777" w:rsidTr="00E26592">
        <w:trPr>
          <w:trHeight w:val="4531"/>
          <w:jc w:val="center"/>
        </w:trPr>
        <w:tc>
          <w:tcPr>
            <w:tcW w:w="919" w:type="dxa"/>
            <w:tcBorders>
              <w:top w:val="single" w:sz="4" w:space="0" w:color="auto"/>
              <w:left w:val="single" w:sz="4" w:space="0" w:color="auto"/>
              <w:bottom w:val="single" w:sz="4" w:space="0" w:color="auto"/>
              <w:right w:val="single" w:sz="4" w:space="0" w:color="auto"/>
            </w:tcBorders>
            <w:noWrap/>
            <w:vAlign w:val="center"/>
            <w:hideMark/>
          </w:tcPr>
          <w:p w14:paraId="376E9174"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lastRenderedPageBreak/>
              <w:t>I</w:t>
            </w:r>
          </w:p>
        </w:tc>
        <w:tc>
          <w:tcPr>
            <w:tcW w:w="1054" w:type="dxa"/>
            <w:tcBorders>
              <w:top w:val="single" w:sz="4" w:space="0" w:color="auto"/>
              <w:left w:val="single" w:sz="4" w:space="0" w:color="auto"/>
              <w:bottom w:val="single" w:sz="4" w:space="0" w:color="auto"/>
              <w:right w:val="single" w:sz="4" w:space="0" w:color="auto"/>
            </w:tcBorders>
            <w:noWrap/>
            <w:vAlign w:val="center"/>
            <w:hideMark/>
          </w:tcPr>
          <w:p w14:paraId="27CEECBA"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a.3)</w:t>
            </w:r>
          </w:p>
        </w:tc>
        <w:tc>
          <w:tcPr>
            <w:tcW w:w="4840" w:type="dxa"/>
            <w:tcBorders>
              <w:top w:val="single" w:sz="4" w:space="0" w:color="auto"/>
              <w:left w:val="single" w:sz="4" w:space="0" w:color="auto"/>
              <w:bottom w:val="single" w:sz="4" w:space="0" w:color="auto"/>
              <w:right w:val="single" w:sz="4" w:space="0" w:color="auto"/>
            </w:tcBorders>
            <w:vAlign w:val="center"/>
            <w:hideMark/>
          </w:tcPr>
          <w:p w14:paraId="33048AA4" w14:textId="77777777"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b/>
                <w:bCs/>
                <w:sz w:val="18"/>
                <w:szCs w:val="18"/>
                <w:lang w:val="es-MX" w:eastAsia="es-MX"/>
              </w:rPr>
              <w:t>Dominio de herramientas:</w:t>
            </w:r>
            <w:r w:rsidRPr="00574749">
              <w:rPr>
                <w:rFonts w:ascii="Noto Sans Condensed" w:hAnsi="Noto Sans Condensed" w:cs="Noto Sans Condensed"/>
                <w:sz w:val="18"/>
                <w:szCs w:val="18"/>
                <w:lang w:val="es-MX" w:eastAsia="es-MX"/>
              </w:rPr>
              <w:br/>
            </w:r>
            <w:r w:rsidRPr="00574749">
              <w:rPr>
                <w:rFonts w:ascii="Noto Sans Condensed" w:hAnsi="Noto Sans Condensed" w:cs="Noto Sans Condensed"/>
                <w:sz w:val="18"/>
                <w:szCs w:val="18"/>
                <w:lang w:val="es-MX" w:eastAsia="es-MX"/>
              </w:rPr>
              <w:br/>
              <w:t>Presentar constancia que acredite el curso de actualización y/o de inducción al puesto emitidos por la empresa), conforme</w:t>
            </w:r>
            <w:r w:rsidRPr="00574749">
              <w:rPr>
                <w:rFonts w:ascii="Noto Sans Condensed" w:hAnsi="Noto Sans Condensed" w:cs="Noto Sans Condensed"/>
                <w:sz w:val="18"/>
                <w:szCs w:val="18"/>
                <w:lang w:val="es-MX"/>
              </w:rPr>
              <w:t xml:space="preserve"> a lo</w:t>
            </w:r>
            <w:r w:rsidRPr="00574749">
              <w:rPr>
                <w:rFonts w:ascii="Noto Sans Condensed" w:hAnsi="Noto Sans Condensed" w:cs="Noto Sans Condensed"/>
                <w:sz w:val="18"/>
                <w:szCs w:val="18"/>
              </w:rPr>
              <w:t xml:space="preserve"> establecido en el Anexo Técnico y se otorgarán puntuación conforme a los siguientes parámetros</w:t>
            </w:r>
            <w:r w:rsidRPr="00574749" w:rsidDel="00D67120">
              <w:rPr>
                <w:rFonts w:ascii="Noto Sans Condensed" w:hAnsi="Noto Sans Condensed" w:cs="Noto Sans Condensed"/>
                <w:sz w:val="18"/>
                <w:szCs w:val="18"/>
                <w:lang w:val="es-MX" w:eastAsia="es-MX"/>
              </w:rPr>
              <w:t xml:space="preserve"> </w:t>
            </w:r>
          </w:p>
          <w:p w14:paraId="50479111" w14:textId="77777777" w:rsidR="00E26592" w:rsidRPr="00574749" w:rsidRDefault="00E26592" w:rsidP="002B51F1">
            <w:pPr>
              <w:jc w:val="both"/>
              <w:rPr>
                <w:rFonts w:ascii="Noto Sans Condensed" w:hAnsi="Noto Sans Condensed" w:cs="Noto Sans Condensed"/>
                <w:sz w:val="18"/>
                <w:szCs w:val="18"/>
              </w:rPr>
            </w:pPr>
          </w:p>
          <w:p w14:paraId="64950AB2" w14:textId="77777777" w:rsidR="00E26592" w:rsidRPr="00574749" w:rsidRDefault="00E26592" w:rsidP="002B51F1">
            <w:pPr>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3 gestores de facturación o más, 3 ayudantes administrativos o más, 3 supervisores o más y 40 choferes o más: </w:t>
            </w:r>
            <w:r w:rsidRPr="00574749">
              <w:rPr>
                <w:rFonts w:ascii="Noto Sans Condensed" w:hAnsi="Noto Sans Condensed" w:cs="Noto Sans Condensed"/>
                <w:b/>
                <w:bCs/>
                <w:sz w:val="18"/>
                <w:szCs w:val="18"/>
              </w:rPr>
              <w:t>2 puntos.</w:t>
            </w:r>
          </w:p>
          <w:p w14:paraId="44C8407B" w14:textId="77777777" w:rsidR="00E26592" w:rsidRPr="00574749" w:rsidRDefault="00E26592" w:rsidP="002B51F1">
            <w:pPr>
              <w:jc w:val="both"/>
              <w:rPr>
                <w:rFonts w:ascii="Noto Sans Condensed" w:hAnsi="Noto Sans Condensed" w:cs="Noto Sans Condensed"/>
                <w:sz w:val="18"/>
                <w:szCs w:val="18"/>
              </w:rPr>
            </w:pPr>
          </w:p>
          <w:p w14:paraId="515E8526" w14:textId="210A1C2B"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2 gestores de facturación, 2 ayudantes administrativos </w:t>
            </w:r>
            <w:r w:rsidRPr="00574749">
              <w:rPr>
                <w:rFonts w:ascii="Noto Sans Condensed" w:hAnsi="Noto Sans Condensed" w:cs="Noto Sans Condensed"/>
                <w:bCs/>
                <w:sz w:val="18"/>
                <w:szCs w:val="18"/>
              </w:rPr>
              <w:t>y 35 choferes:</w:t>
            </w:r>
            <w:r w:rsidRPr="00574749">
              <w:rPr>
                <w:rFonts w:ascii="Noto Sans Condensed" w:hAnsi="Noto Sans Condensed" w:cs="Noto Sans Condensed"/>
                <w:b/>
                <w:bCs/>
                <w:sz w:val="18"/>
                <w:szCs w:val="18"/>
              </w:rPr>
              <w:t xml:space="preserve">  puntos </w:t>
            </w:r>
          </w:p>
          <w:p w14:paraId="3226F42C" w14:textId="77777777" w:rsidR="00E26592" w:rsidRPr="00574749" w:rsidRDefault="00E26592" w:rsidP="002B51F1">
            <w:pPr>
              <w:jc w:val="both"/>
              <w:rPr>
                <w:rFonts w:ascii="Noto Sans Condensed" w:hAnsi="Noto Sans Condensed" w:cs="Noto Sans Condensed"/>
                <w:sz w:val="18"/>
                <w:szCs w:val="18"/>
              </w:rPr>
            </w:pPr>
          </w:p>
          <w:p w14:paraId="1B720F02" w14:textId="2566D98D"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1 gestor de facturación, 1 ayudante administrativo, 1 supervisores y 29 choferes:  </w:t>
            </w:r>
            <w:r w:rsidRPr="00574749">
              <w:rPr>
                <w:rFonts w:ascii="Noto Sans Condensed" w:hAnsi="Noto Sans Condensed" w:cs="Noto Sans Condensed"/>
                <w:b/>
                <w:bCs/>
                <w:sz w:val="18"/>
                <w:szCs w:val="18"/>
              </w:rPr>
              <w:t>puntos.</w:t>
            </w:r>
          </w:p>
          <w:p w14:paraId="01B67D19" w14:textId="77777777" w:rsidR="00E26592" w:rsidRPr="00574749" w:rsidRDefault="00E26592" w:rsidP="002B51F1">
            <w:pPr>
              <w:jc w:val="both"/>
              <w:rPr>
                <w:rFonts w:ascii="Noto Sans Condensed" w:hAnsi="Noto Sans Condensed" w:cs="Noto Sans Condensed"/>
                <w:sz w:val="18"/>
                <w:szCs w:val="18"/>
              </w:rPr>
            </w:pPr>
          </w:p>
          <w:p w14:paraId="50E9D27E" w14:textId="77777777" w:rsidR="00E26592" w:rsidRPr="00574749" w:rsidRDefault="00E26592" w:rsidP="002B51F1">
            <w:pPr>
              <w:jc w:val="both"/>
              <w:rPr>
                <w:rFonts w:ascii="Noto Sans Condensed" w:hAnsi="Noto Sans Condensed" w:cs="Noto Sans Condensed"/>
                <w:sz w:val="18"/>
                <w:szCs w:val="18"/>
                <w:lang w:eastAsia="es-MX"/>
              </w:rPr>
            </w:pPr>
            <w:r w:rsidRPr="00574749">
              <w:rPr>
                <w:rFonts w:ascii="Noto Sans Condensed" w:hAnsi="Noto Sans Condensed" w:cs="Noto Sans Condensed"/>
                <w:sz w:val="18"/>
                <w:szCs w:val="18"/>
              </w:rPr>
              <w:t xml:space="preserve">El posible proveedor deberá proporcionar la información para calificación en forma de listado identificada por rubro </w:t>
            </w:r>
            <w:r w:rsidRPr="00574749">
              <w:rPr>
                <w:rFonts w:ascii="Noto Sans Condensed" w:hAnsi="Noto Sans Condensed" w:cs="Noto Sans Condensed"/>
                <w:b/>
                <w:sz w:val="18"/>
                <w:szCs w:val="18"/>
              </w:rPr>
              <w:t>(Gestores de facturación, ayudantes administrativos y choferes)</w:t>
            </w:r>
            <w:r w:rsidRPr="00574749">
              <w:rPr>
                <w:rFonts w:ascii="Noto Sans Condensed" w:hAnsi="Noto Sans Condensed" w:cs="Noto Sans Condensed"/>
                <w:sz w:val="18"/>
                <w:szCs w:val="18"/>
              </w:rPr>
              <w:t xml:space="preserve">, </w:t>
            </w:r>
            <w:r w:rsidRPr="00574749">
              <w:rPr>
                <w:rFonts w:ascii="Noto Sans Condensed" w:hAnsi="Noto Sans Condensed" w:cs="Noto Sans Condensed"/>
                <w:sz w:val="18"/>
                <w:szCs w:val="18"/>
                <w:lang w:val="es-MX" w:eastAsia="es-MX"/>
              </w:rPr>
              <w:t xml:space="preserve">si no se cumple con los parámetros previamente establecidos la calificación será igual a </w:t>
            </w:r>
            <w:r w:rsidRPr="00574749">
              <w:rPr>
                <w:rFonts w:ascii="Noto Sans Condensed" w:hAnsi="Noto Sans Condensed" w:cs="Noto Sans Condensed"/>
                <w:b/>
                <w:bCs/>
                <w:sz w:val="18"/>
                <w:szCs w:val="18"/>
                <w:lang w:val="es-MX" w:eastAsia="es-MX"/>
              </w:rPr>
              <w:t>0 puntos.</w:t>
            </w:r>
            <w:r w:rsidRPr="00574749">
              <w:rPr>
                <w:rFonts w:ascii="Noto Sans Condensed" w:hAnsi="Noto Sans Condensed" w:cs="Noto Sans Condensed"/>
                <w:sz w:val="18"/>
                <w:szCs w:val="18"/>
                <w:lang w:val="es-MX" w:eastAsia="es-MX"/>
              </w:rPr>
              <w:t xml:space="preserve"> </w:t>
            </w:r>
            <w:r w:rsidRPr="00574749">
              <w:rPr>
                <w:rFonts w:ascii="Noto Sans Condensed" w:hAnsi="Noto Sans Condensed" w:cs="Noto Sans Condensed"/>
                <w:sz w:val="18"/>
                <w:szCs w:val="18"/>
                <w:lang w:eastAsia="es-MX"/>
              </w:rPr>
              <w:t xml:space="preserve">  </w:t>
            </w:r>
          </w:p>
          <w:p w14:paraId="353CFE46" w14:textId="77777777" w:rsidR="00E26592" w:rsidRPr="00574749" w:rsidRDefault="00E26592" w:rsidP="002B51F1">
            <w:pPr>
              <w:jc w:val="both"/>
              <w:rPr>
                <w:rFonts w:ascii="Noto Sans Condensed" w:hAnsi="Noto Sans Condensed" w:cs="Noto Sans Condensed"/>
                <w:b/>
                <w:bCs/>
                <w:sz w:val="18"/>
                <w:szCs w:val="18"/>
                <w:lang w:val="es-MX" w:eastAsia="es-MX"/>
              </w:rPr>
            </w:pPr>
          </w:p>
        </w:tc>
        <w:tc>
          <w:tcPr>
            <w:tcW w:w="1993" w:type="dxa"/>
            <w:tcBorders>
              <w:top w:val="single" w:sz="4" w:space="0" w:color="auto"/>
              <w:left w:val="single" w:sz="4" w:space="0" w:color="auto"/>
              <w:bottom w:val="single" w:sz="4" w:space="0" w:color="auto"/>
              <w:right w:val="single" w:sz="4" w:space="0" w:color="auto"/>
            </w:tcBorders>
            <w:noWrap/>
            <w:vAlign w:val="center"/>
            <w:hideMark/>
          </w:tcPr>
          <w:p w14:paraId="7FF38D61"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 </w:t>
            </w:r>
          </w:p>
        </w:tc>
      </w:tr>
      <w:tr w:rsidR="00E26592" w:rsidRPr="00574749" w14:paraId="6B5101FA" w14:textId="77777777" w:rsidTr="00E26592">
        <w:trPr>
          <w:trHeight w:val="374"/>
          <w:jc w:val="center"/>
        </w:trPr>
        <w:tc>
          <w:tcPr>
            <w:tcW w:w="9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4624862" w14:textId="77777777" w:rsidR="00E26592" w:rsidRPr="00574749" w:rsidRDefault="00E26592" w:rsidP="002B51F1">
            <w:pPr>
              <w:jc w:val="center"/>
              <w:rPr>
                <w:rFonts w:ascii="Noto Sans Condensed" w:hAnsi="Noto Sans Condensed" w:cs="Noto Sans Condensed"/>
                <w:sz w:val="18"/>
                <w:szCs w:val="18"/>
                <w:lang w:val="es-MX" w:eastAsia="es-MX"/>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97F8AB4" w14:textId="77777777" w:rsidR="00E26592" w:rsidRPr="00574749" w:rsidRDefault="00E26592" w:rsidP="002B51F1">
            <w:pPr>
              <w:jc w:val="center"/>
              <w:rPr>
                <w:rFonts w:ascii="Noto Sans Condensed" w:hAnsi="Noto Sans Condensed" w:cs="Noto Sans Condensed"/>
                <w:sz w:val="18"/>
                <w:szCs w:val="18"/>
                <w:lang w:val="es-MX" w:eastAsia="es-MX"/>
              </w:rPr>
            </w:pPr>
          </w:p>
        </w:tc>
        <w:tc>
          <w:tcPr>
            <w:tcW w:w="68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27220"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b/>
                <w:bCs/>
                <w:sz w:val="18"/>
                <w:szCs w:val="18"/>
                <w:lang w:val="es-MX" w:eastAsia="es-MX"/>
              </w:rPr>
              <w:t xml:space="preserve">b.) Capacidad de los recursos económicos y de equipamiento </w:t>
            </w:r>
          </w:p>
        </w:tc>
      </w:tr>
      <w:tr w:rsidR="00E26592" w:rsidRPr="00574749" w14:paraId="6DB09EAC" w14:textId="77777777" w:rsidTr="00E26592">
        <w:trPr>
          <w:trHeight w:val="5948"/>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1DC5B12F" w14:textId="77777777" w:rsidR="00E26592" w:rsidRPr="00574749" w:rsidRDefault="00E26592" w:rsidP="002B51F1">
            <w:pPr>
              <w:jc w:val="center"/>
              <w:rPr>
                <w:rFonts w:ascii="Noto Sans Condensed" w:hAnsi="Noto Sans Condensed" w:cs="Noto Sans Condensed"/>
                <w:bCs/>
                <w:sz w:val="18"/>
                <w:szCs w:val="18"/>
                <w:lang w:val="es-MX" w:eastAsia="es-MX"/>
              </w:rPr>
            </w:pPr>
          </w:p>
        </w:tc>
        <w:tc>
          <w:tcPr>
            <w:tcW w:w="1054" w:type="dxa"/>
            <w:tcBorders>
              <w:top w:val="single" w:sz="4" w:space="0" w:color="auto"/>
              <w:left w:val="single" w:sz="4" w:space="0" w:color="auto"/>
              <w:bottom w:val="single" w:sz="4" w:space="0" w:color="auto"/>
              <w:right w:val="single" w:sz="4" w:space="0" w:color="auto"/>
            </w:tcBorders>
            <w:vAlign w:val="center"/>
          </w:tcPr>
          <w:p w14:paraId="442B1823" w14:textId="77777777" w:rsidR="00E26592" w:rsidRPr="00574749" w:rsidRDefault="00E26592" w:rsidP="002B51F1">
            <w:pPr>
              <w:jc w:val="center"/>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 xml:space="preserve">b.1) </w:t>
            </w:r>
          </w:p>
        </w:tc>
        <w:tc>
          <w:tcPr>
            <w:tcW w:w="4840" w:type="dxa"/>
            <w:tcBorders>
              <w:top w:val="single" w:sz="4" w:space="0" w:color="auto"/>
              <w:left w:val="nil"/>
              <w:bottom w:val="single" w:sz="4" w:space="0" w:color="auto"/>
              <w:right w:val="single" w:sz="4" w:space="0" w:color="auto"/>
            </w:tcBorders>
            <w:vAlign w:val="center"/>
          </w:tcPr>
          <w:p w14:paraId="60903536" w14:textId="77777777" w:rsidR="00E26592" w:rsidRPr="00574749" w:rsidRDefault="00E26592" w:rsidP="002B51F1">
            <w:pPr>
              <w:jc w:val="both"/>
              <w:rPr>
                <w:rFonts w:ascii="Noto Sans Condensed" w:hAnsi="Noto Sans Condensed" w:cs="Noto Sans Condensed"/>
                <w:b/>
                <w:sz w:val="18"/>
                <w:szCs w:val="18"/>
                <w:lang w:val="es-MX" w:eastAsia="es-MX"/>
              </w:rPr>
            </w:pPr>
          </w:p>
          <w:p w14:paraId="17563F6C" w14:textId="77777777" w:rsidR="00E26592" w:rsidRPr="00574749" w:rsidRDefault="00E26592" w:rsidP="002B51F1">
            <w:pPr>
              <w:jc w:val="both"/>
              <w:rPr>
                <w:rFonts w:ascii="Noto Sans Condensed" w:hAnsi="Noto Sans Condensed" w:cs="Noto Sans Condensed"/>
                <w:b/>
                <w:sz w:val="18"/>
                <w:szCs w:val="18"/>
                <w:lang w:val="es-MX" w:eastAsia="es-MX"/>
              </w:rPr>
            </w:pPr>
          </w:p>
          <w:p w14:paraId="62CBCDCD" w14:textId="77777777" w:rsidR="00E26592" w:rsidRPr="00574749" w:rsidRDefault="00E26592" w:rsidP="002B51F1">
            <w:pPr>
              <w:jc w:val="both"/>
              <w:rPr>
                <w:rFonts w:ascii="Noto Sans Condensed" w:hAnsi="Noto Sans Condensed" w:cs="Noto Sans Condensed"/>
                <w:b/>
                <w:sz w:val="18"/>
                <w:szCs w:val="18"/>
                <w:lang w:val="es-MX" w:eastAsia="es-MX"/>
              </w:rPr>
            </w:pPr>
          </w:p>
          <w:p w14:paraId="3FA31AD2" w14:textId="77777777" w:rsidR="00E26592" w:rsidRPr="00574749" w:rsidRDefault="00E26592" w:rsidP="002B51F1">
            <w:pPr>
              <w:jc w:val="both"/>
              <w:rPr>
                <w:rFonts w:ascii="Noto Sans Condensed" w:hAnsi="Noto Sans Condensed" w:cs="Noto Sans Condensed"/>
                <w:b/>
                <w:sz w:val="18"/>
                <w:szCs w:val="18"/>
                <w:lang w:val="es-MX" w:eastAsia="es-MX"/>
              </w:rPr>
            </w:pPr>
            <w:r w:rsidRPr="00574749">
              <w:rPr>
                <w:rFonts w:ascii="Noto Sans Condensed" w:hAnsi="Noto Sans Condensed" w:cs="Noto Sans Condensed"/>
                <w:b/>
                <w:sz w:val="18"/>
                <w:szCs w:val="18"/>
                <w:lang w:val="es-MX" w:eastAsia="es-MX"/>
              </w:rPr>
              <w:t>Capacidad de los recursos económicos:</w:t>
            </w:r>
          </w:p>
          <w:p w14:paraId="6F48D2F6" w14:textId="77777777" w:rsidR="00E26592" w:rsidRPr="00574749" w:rsidRDefault="00E26592" w:rsidP="002B51F1">
            <w:pPr>
              <w:jc w:val="both"/>
              <w:rPr>
                <w:rFonts w:ascii="Noto Sans Condensed" w:hAnsi="Noto Sans Condensed" w:cs="Noto Sans Condensed"/>
                <w:bCs/>
                <w:sz w:val="18"/>
                <w:szCs w:val="18"/>
                <w:lang w:val="es-MX" w:eastAsia="es-MX"/>
              </w:rPr>
            </w:pPr>
          </w:p>
          <w:p w14:paraId="57D21E0D" w14:textId="77777777" w:rsidR="00E26592" w:rsidRPr="00574749" w:rsidRDefault="00E26592" w:rsidP="002B51F1">
            <w:pPr>
              <w:jc w:val="both"/>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El posible proveedor deberá presentar la comprobación de sus ingresos hasta por el 20% (veinte por ciento) de su propuesta económica para dar cumplimiento a las obligaciones que deriven del contrato de la presente convocatoria.</w:t>
            </w:r>
          </w:p>
          <w:p w14:paraId="32D7CE23" w14:textId="77777777" w:rsidR="00E26592" w:rsidRPr="00574749" w:rsidRDefault="00E26592" w:rsidP="002B51F1">
            <w:pPr>
              <w:jc w:val="both"/>
              <w:rPr>
                <w:rFonts w:ascii="Noto Sans Condensed" w:hAnsi="Noto Sans Condensed" w:cs="Noto Sans Condensed"/>
                <w:bCs/>
                <w:sz w:val="18"/>
                <w:szCs w:val="18"/>
                <w:lang w:val="es-MX" w:eastAsia="es-MX"/>
              </w:rPr>
            </w:pPr>
          </w:p>
          <w:p w14:paraId="1C0BE065" w14:textId="77777777" w:rsidR="00E26592" w:rsidRPr="00574749" w:rsidRDefault="00E26592" w:rsidP="002B51F1">
            <w:pPr>
              <w:jc w:val="both"/>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Deberá presentar la Declaración Anual 2023 y la declaración</w:t>
            </w:r>
            <w:r>
              <w:rPr>
                <w:rFonts w:ascii="Noto Sans Condensed" w:hAnsi="Noto Sans Condensed" w:cs="Noto Sans Condensed"/>
                <w:bCs/>
                <w:sz w:val="18"/>
                <w:szCs w:val="18"/>
                <w:lang w:val="es-MX" w:eastAsia="es-MX"/>
              </w:rPr>
              <w:t xml:space="preserve"> provisional de ISR de diciembre</w:t>
            </w:r>
            <w:r w:rsidRPr="00574749">
              <w:rPr>
                <w:rFonts w:ascii="Noto Sans Condensed" w:hAnsi="Noto Sans Condensed" w:cs="Noto Sans Condensed"/>
                <w:bCs/>
                <w:sz w:val="18"/>
                <w:szCs w:val="18"/>
                <w:lang w:val="es-MX" w:eastAsia="es-MX"/>
              </w:rPr>
              <w:t xml:space="preserve"> de 2024.</w:t>
            </w:r>
          </w:p>
          <w:p w14:paraId="0EAC47B4" w14:textId="77777777" w:rsidR="00E26592" w:rsidRPr="00574749" w:rsidRDefault="00E26592" w:rsidP="002B51F1">
            <w:pPr>
              <w:jc w:val="both"/>
              <w:rPr>
                <w:rFonts w:ascii="Noto Sans Condensed" w:hAnsi="Noto Sans Condensed" w:cs="Noto Sans Condensed"/>
                <w:bCs/>
                <w:sz w:val="18"/>
                <w:szCs w:val="18"/>
                <w:lang w:val="es-MX" w:eastAsia="es-MX"/>
              </w:rPr>
            </w:pPr>
          </w:p>
          <w:p w14:paraId="02478309" w14:textId="75B4CE8F" w:rsidR="00E26592" w:rsidRPr="00574749" w:rsidRDefault="00E26592" w:rsidP="002B51F1">
            <w:pPr>
              <w:jc w:val="both"/>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Si presenta la Declaración Anual 2023 y la declaración provi</w:t>
            </w:r>
            <w:r>
              <w:rPr>
                <w:rFonts w:ascii="Noto Sans Condensed" w:hAnsi="Noto Sans Condensed" w:cs="Noto Sans Condensed"/>
                <w:bCs/>
                <w:sz w:val="18"/>
                <w:szCs w:val="18"/>
                <w:lang w:val="es-MX" w:eastAsia="es-MX"/>
              </w:rPr>
              <w:t>sional de ISR de diciembre</w:t>
            </w:r>
            <w:r w:rsidRPr="00574749">
              <w:rPr>
                <w:rFonts w:ascii="Noto Sans Condensed" w:hAnsi="Noto Sans Condensed" w:cs="Noto Sans Condensed"/>
                <w:bCs/>
                <w:sz w:val="18"/>
                <w:szCs w:val="18"/>
                <w:lang w:val="es-MX" w:eastAsia="es-MX"/>
              </w:rPr>
              <w:t xml:space="preserve"> 2024: </w:t>
            </w:r>
            <w:r w:rsidRPr="00574749">
              <w:rPr>
                <w:rFonts w:ascii="Noto Sans Condensed" w:hAnsi="Noto Sans Condensed" w:cs="Noto Sans Condensed"/>
                <w:b/>
                <w:sz w:val="18"/>
                <w:szCs w:val="18"/>
                <w:lang w:val="es-MX" w:eastAsia="es-MX"/>
              </w:rPr>
              <w:t xml:space="preserve"> puntos.</w:t>
            </w:r>
          </w:p>
          <w:p w14:paraId="0C7A9E0E" w14:textId="77777777" w:rsidR="00E26592" w:rsidRPr="00574749" w:rsidRDefault="00E26592" w:rsidP="002B51F1">
            <w:pPr>
              <w:jc w:val="both"/>
              <w:rPr>
                <w:rFonts w:ascii="Noto Sans Condensed" w:hAnsi="Noto Sans Condensed" w:cs="Noto Sans Condensed"/>
                <w:bCs/>
                <w:sz w:val="18"/>
                <w:szCs w:val="18"/>
                <w:lang w:val="es-MX" w:eastAsia="es-MX"/>
              </w:rPr>
            </w:pPr>
          </w:p>
          <w:p w14:paraId="570E31E3" w14:textId="77777777" w:rsidR="00E26592" w:rsidRPr="00574749" w:rsidRDefault="00E26592" w:rsidP="002B51F1">
            <w:pPr>
              <w:jc w:val="both"/>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 xml:space="preserve">En caso de que el posible proveedor presente las declaraciones en forma distinta a lo señalado en el numeral anterior o no las presente, se le otorgarán: </w:t>
            </w:r>
            <w:r w:rsidRPr="00574749">
              <w:rPr>
                <w:rFonts w:ascii="Noto Sans Condensed" w:hAnsi="Noto Sans Condensed" w:cs="Noto Sans Condensed"/>
                <w:b/>
                <w:sz w:val="18"/>
                <w:szCs w:val="18"/>
                <w:lang w:val="es-MX" w:eastAsia="es-MX"/>
              </w:rPr>
              <w:t>0 puntos</w:t>
            </w:r>
            <w:r w:rsidRPr="00574749">
              <w:rPr>
                <w:rFonts w:ascii="Noto Sans Condensed" w:hAnsi="Noto Sans Condensed" w:cs="Noto Sans Condensed"/>
                <w:bCs/>
                <w:sz w:val="18"/>
                <w:szCs w:val="18"/>
                <w:lang w:val="es-MX" w:eastAsia="es-MX"/>
              </w:rPr>
              <w:t>.</w:t>
            </w:r>
          </w:p>
          <w:p w14:paraId="569CC824" w14:textId="77777777" w:rsidR="00E26592" w:rsidRPr="00574749" w:rsidRDefault="00E26592" w:rsidP="002B51F1">
            <w:pPr>
              <w:jc w:val="both"/>
              <w:rPr>
                <w:rFonts w:ascii="Noto Sans Condensed" w:hAnsi="Noto Sans Condensed" w:cs="Noto Sans Condensed"/>
                <w:bCs/>
                <w:sz w:val="18"/>
                <w:szCs w:val="18"/>
                <w:lang w:val="es-MX" w:eastAsia="es-MX"/>
              </w:rPr>
            </w:pPr>
          </w:p>
          <w:p w14:paraId="57B6F334" w14:textId="77777777" w:rsidR="00E26592" w:rsidRPr="00574749" w:rsidRDefault="00E26592" w:rsidP="002B51F1">
            <w:pPr>
              <w:jc w:val="both"/>
              <w:rPr>
                <w:rFonts w:ascii="Noto Sans Condensed" w:hAnsi="Noto Sans Condensed" w:cs="Noto Sans Condensed"/>
                <w:bCs/>
                <w:sz w:val="18"/>
                <w:szCs w:val="18"/>
                <w:lang w:val="es-MX" w:eastAsia="es-MX"/>
              </w:rPr>
            </w:pPr>
          </w:p>
          <w:p w14:paraId="209D01D6" w14:textId="77777777" w:rsidR="00E26592" w:rsidRPr="00574749" w:rsidRDefault="00E26592" w:rsidP="002B51F1">
            <w:pPr>
              <w:jc w:val="both"/>
              <w:rPr>
                <w:rFonts w:ascii="Noto Sans Condensed" w:hAnsi="Noto Sans Condensed" w:cs="Noto Sans Condensed"/>
                <w:bCs/>
                <w:sz w:val="18"/>
                <w:szCs w:val="18"/>
                <w:lang w:val="es-MX" w:eastAsia="es-MX"/>
              </w:rPr>
            </w:pPr>
          </w:p>
          <w:p w14:paraId="425C3074" w14:textId="77777777" w:rsidR="00E26592" w:rsidRPr="00574749" w:rsidRDefault="00E26592" w:rsidP="002B51F1">
            <w:pPr>
              <w:jc w:val="both"/>
              <w:rPr>
                <w:rFonts w:ascii="Noto Sans Condensed" w:hAnsi="Noto Sans Condensed" w:cs="Noto Sans Condensed"/>
                <w:bCs/>
                <w:sz w:val="18"/>
                <w:szCs w:val="18"/>
                <w:lang w:val="es-MX" w:eastAsia="es-MX"/>
              </w:rPr>
            </w:pPr>
          </w:p>
          <w:p w14:paraId="65BBB771" w14:textId="77777777" w:rsidR="00E26592" w:rsidRPr="00574749" w:rsidRDefault="00E26592" w:rsidP="002B51F1">
            <w:pPr>
              <w:jc w:val="both"/>
              <w:rPr>
                <w:rFonts w:ascii="Noto Sans Condensed" w:hAnsi="Noto Sans Condensed" w:cs="Noto Sans Condensed"/>
                <w:bCs/>
                <w:sz w:val="18"/>
                <w:szCs w:val="18"/>
                <w:lang w:val="es-MX" w:eastAsia="es-MX"/>
              </w:rPr>
            </w:pPr>
          </w:p>
          <w:p w14:paraId="6D795A11" w14:textId="77777777" w:rsidR="00E26592" w:rsidRPr="00574749" w:rsidRDefault="00E26592" w:rsidP="002B51F1">
            <w:pPr>
              <w:jc w:val="both"/>
              <w:rPr>
                <w:rFonts w:ascii="Noto Sans Condensed" w:hAnsi="Noto Sans Condensed" w:cs="Noto Sans Condensed"/>
                <w:bCs/>
                <w:sz w:val="18"/>
                <w:szCs w:val="18"/>
                <w:lang w:val="es-MX" w:eastAsia="es-MX"/>
              </w:rPr>
            </w:pPr>
          </w:p>
        </w:tc>
        <w:tc>
          <w:tcPr>
            <w:tcW w:w="1993" w:type="dxa"/>
            <w:tcBorders>
              <w:top w:val="single" w:sz="4" w:space="0" w:color="auto"/>
              <w:left w:val="nil"/>
              <w:bottom w:val="single" w:sz="4" w:space="0" w:color="auto"/>
              <w:right w:val="single" w:sz="4" w:space="0" w:color="auto"/>
            </w:tcBorders>
            <w:vAlign w:val="center"/>
          </w:tcPr>
          <w:p w14:paraId="63812D38" w14:textId="77777777" w:rsidR="00E26592" w:rsidRPr="00574749" w:rsidRDefault="00E26592" w:rsidP="002B51F1">
            <w:pPr>
              <w:suppressAutoHyphens/>
              <w:ind w:left="284"/>
              <w:jc w:val="both"/>
              <w:rPr>
                <w:rFonts w:ascii="Noto Sans Condensed" w:hAnsi="Noto Sans Condensed" w:cs="Noto Sans Condensed"/>
                <w:bCs/>
                <w:sz w:val="18"/>
                <w:szCs w:val="18"/>
                <w:lang w:val="es-MX" w:eastAsia="es-MX"/>
              </w:rPr>
            </w:pPr>
          </w:p>
        </w:tc>
      </w:tr>
      <w:tr w:rsidR="00E26592" w:rsidRPr="00574749" w14:paraId="185B3292" w14:textId="77777777" w:rsidTr="00E26592">
        <w:trPr>
          <w:trHeight w:val="381"/>
          <w:jc w:val="center"/>
        </w:trPr>
        <w:tc>
          <w:tcPr>
            <w:tcW w:w="9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C42AD1" w14:textId="77777777" w:rsidR="00E26592" w:rsidRPr="00574749" w:rsidRDefault="00E26592" w:rsidP="002B51F1">
            <w:pPr>
              <w:jc w:val="center"/>
              <w:rPr>
                <w:rFonts w:ascii="Noto Sans Condensed" w:hAnsi="Noto Sans Condensed" w:cs="Noto Sans Condensed"/>
                <w:b/>
                <w:sz w:val="18"/>
                <w:szCs w:val="18"/>
                <w:lang w:val="es-MX" w:eastAsia="es-MX"/>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AB50FF" w14:textId="77777777" w:rsidR="00E26592" w:rsidRPr="00574749" w:rsidRDefault="00E26592" w:rsidP="002B51F1">
            <w:pPr>
              <w:jc w:val="center"/>
              <w:rPr>
                <w:rFonts w:ascii="Noto Sans Condensed" w:hAnsi="Noto Sans Condensed" w:cs="Noto Sans Condensed"/>
                <w:b/>
                <w:sz w:val="18"/>
                <w:szCs w:val="18"/>
                <w:lang w:val="es-MX" w:eastAsia="es-MX"/>
              </w:rPr>
            </w:pPr>
          </w:p>
        </w:tc>
        <w:tc>
          <w:tcPr>
            <w:tcW w:w="683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31499C1" w14:textId="77777777" w:rsidR="00E26592" w:rsidRPr="00574749" w:rsidRDefault="00E26592" w:rsidP="002B51F1">
            <w:pPr>
              <w:suppressAutoHyphens/>
              <w:ind w:left="284"/>
              <w:jc w:val="center"/>
              <w:rPr>
                <w:rFonts w:ascii="Noto Sans Condensed" w:hAnsi="Noto Sans Condensed" w:cs="Noto Sans Condensed"/>
                <w:b/>
                <w:sz w:val="18"/>
                <w:szCs w:val="18"/>
                <w:lang w:val="es-MX" w:eastAsia="es-MX"/>
              </w:rPr>
            </w:pPr>
            <w:r w:rsidRPr="00574749">
              <w:rPr>
                <w:rFonts w:ascii="Noto Sans Condensed" w:hAnsi="Noto Sans Condensed" w:cs="Noto Sans Condensed"/>
                <w:b/>
                <w:sz w:val="18"/>
                <w:szCs w:val="18"/>
                <w:lang w:val="es-MX" w:eastAsia="es-MX"/>
              </w:rPr>
              <w:t>b.2) Recursos de Equipamiento.</w:t>
            </w:r>
          </w:p>
        </w:tc>
      </w:tr>
      <w:tr w:rsidR="00E26592" w:rsidRPr="00574749" w14:paraId="3C4FB406" w14:textId="77777777" w:rsidTr="00E26592">
        <w:trPr>
          <w:trHeight w:val="7503"/>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7DAFBA04" w14:textId="77777777" w:rsidR="00E26592" w:rsidRPr="00574749" w:rsidRDefault="00E26592" w:rsidP="002B51F1">
            <w:pPr>
              <w:jc w:val="center"/>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lastRenderedPageBreak/>
              <w:t>I</w:t>
            </w:r>
          </w:p>
        </w:tc>
        <w:tc>
          <w:tcPr>
            <w:tcW w:w="1054" w:type="dxa"/>
            <w:tcBorders>
              <w:top w:val="single" w:sz="4" w:space="0" w:color="auto"/>
              <w:left w:val="single" w:sz="4" w:space="0" w:color="auto"/>
              <w:bottom w:val="single" w:sz="4" w:space="0" w:color="auto"/>
              <w:right w:val="single" w:sz="4" w:space="0" w:color="auto"/>
            </w:tcBorders>
            <w:vAlign w:val="center"/>
          </w:tcPr>
          <w:p w14:paraId="59802762" w14:textId="77777777" w:rsidR="00E26592" w:rsidRPr="00574749" w:rsidRDefault="00E26592" w:rsidP="002B51F1">
            <w:pPr>
              <w:jc w:val="center"/>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b.2)</w:t>
            </w:r>
          </w:p>
        </w:tc>
        <w:tc>
          <w:tcPr>
            <w:tcW w:w="4840" w:type="dxa"/>
            <w:tcBorders>
              <w:top w:val="single" w:sz="4" w:space="0" w:color="auto"/>
              <w:left w:val="single" w:sz="4" w:space="0" w:color="auto"/>
              <w:bottom w:val="single" w:sz="4" w:space="0" w:color="auto"/>
              <w:right w:val="single" w:sz="4" w:space="0" w:color="auto"/>
            </w:tcBorders>
            <w:vAlign w:val="center"/>
          </w:tcPr>
          <w:p w14:paraId="086207C2" w14:textId="77777777" w:rsidR="00E26592" w:rsidRPr="00574749" w:rsidRDefault="00E26592" w:rsidP="002B51F1">
            <w:pPr>
              <w:jc w:val="both"/>
              <w:rPr>
                <w:rFonts w:ascii="Noto Sans Condensed" w:hAnsi="Noto Sans Condensed" w:cs="Noto Sans Condensed"/>
                <w:bCs/>
                <w:sz w:val="18"/>
                <w:szCs w:val="18"/>
                <w:lang w:val="es-MX" w:eastAsia="es-MX"/>
              </w:rPr>
            </w:pPr>
          </w:p>
          <w:p w14:paraId="33D04E1B" w14:textId="77777777" w:rsidR="00E26592" w:rsidRPr="00574749" w:rsidRDefault="00E26592" w:rsidP="002B51F1">
            <w:pPr>
              <w:jc w:val="both"/>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 xml:space="preserve">Presentar factura a nombre del posible proveedor </w:t>
            </w:r>
            <w:r w:rsidRPr="00574749">
              <w:rPr>
                <w:rFonts w:ascii="Noto Sans Condensed" w:hAnsi="Noto Sans Condensed" w:cs="Noto Sans Condensed"/>
                <w:bCs/>
                <w:sz w:val="18"/>
                <w:szCs w:val="18"/>
              </w:rPr>
              <w:t xml:space="preserve">de cada vehículo, </w:t>
            </w:r>
            <w:r w:rsidRPr="00574749">
              <w:rPr>
                <w:rFonts w:ascii="Noto Sans Condensed" w:hAnsi="Noto Sans Condensed" w:cs="Noto Sans Condensed"/>
                <w:bCs/>
                <w:sz w:val="18"/>
                <w:szCs w:val="18"/>
                <w:lang w:val="es-MX" w:eastAsia="es-MX"/>
              </w:rPr>
              <w:t>del siguiente equipamiento:</w:t>
            </w:r>
          </w:p>
          <w:p w14:paraId="5951373A" w14:textId="77777777" w:rsidR="00E26592" w:rsidRPr="00574749" w:rsidRDefault="00E26592" w:rsidP="002B51F1">
            <w:pPr>
              <w:jc w:val="both"/>
              <w:rPr>
                <w:rFonts w:ascii="Noto Sans Condensed" w:hAnsi="Noto Sans Condensed" w:cs="Noto Sans Condensed"/>
                <w:bCs/>
                <w:sz w:val="18"/>
                <w:szCs w:val="18"/>
                <w:lang w:val="es-MX" w:eastAsia="es-MX"/>
              </w:rPr>
            </w:pPr>
          </w:p>
          <w:p w14:paraId="1BC0889C"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sz w:val="18"/>
                <w:szCs w:val="18"/>
              </w:rPr>
            </w:pPr>
            <w:r w:rsidRPr="00574749">
              <w:rPr>
                <w:rFonts w:ascii="Noto Sans Condensed" w:hAnsi="Noto Sans Condensed" w:cs="Noto Sans Condensed"/>
                <w:b/>
                <w:sz w:val="18"/>
                <w:szCs w:val="18"/>
              </w:rPr>
              <w:t xml:space="preserve">Para camioneta de carga seca 1.5 toneladas presentada: </w:t>
            </w:r>
          </w:p>
          <w:p w14:paraId="444588A9" w14:textId="77777777" w:rsidR="00E26592" w:rsidRPr="00574749" w:rsidRDefault="00E26592" w:rsidP="002B51F1">
            <w:pPr>
              <w:suppressAutoHyphens/>
              <w:ind w:left="284"/>
              <w:jc w:val="both"/>
              <w:rPr>
                <w:rFonts w:ascii="Noto Sans Condensed" w:hAnsi="Noto Sans Condensed" w:cs="Noto Sans Condensed"/>
                <w:sz w:val="18"/>
                <w:szCs w:val="18"/>
              </w:rPr>
            </w:pPr>
          </w:p>
          <w:p w14:paraId="3A9899E1" w14:textId="2CD773C6"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1 a 3: Será equivalente a </w:t>
            </w:r>
            <w:r w:rsidRPr="00574749">
              <w:rPr>
                <w:rFonts w:ascii="Noto Sans Condensed" w:hAnsi="Noto Sans Condensed" w:cs="Noto Sans Condensed"/>
                <w:b/>
                <w:bCs/>
                <w:sz w:val="18"/>
                <w:szCs w:val="18"/>
              </w:rPr>
              <w:t>puntos.</w:t>
            </w:r>
          </w:p>
          <w:p w14:paraId="0B542874" w14:textId="7807BA17"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4 a 5 facturas: es igual a </w:t>
            </w:r>
            <w:r w:rsidRPr="00574749">
              <w:rPr>
                <w:rFonts w:ascii="Noto Sans Condensed" w:hAnsi="Noto Sans Condensed" w:cs="Noto Sans Condensed"/>
                <w:b/>
                <w:bCs/>
                <w:sz w:val="18"/>
                <w:szCs w:val="18"/>
              </w:rPr>
              <w:t xml:space="preserve"> puntos.</w:t>
            </w:r>
          </w:p>
          <w:p w14:paraId="36A0AA35" w14:textId="5B7B0575"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De 6 facturas en adelante</w:t>
            </w:r>
            <w:r w:rsidRPr="00574749">
              <w:rPr>
                <w:rFonts w:ascii="Noto Sans Condensed" w:hAnsi="Noto Sans Condensed" w:cs="Noto Sans Condensed"/>
                <w:b/>
                <w:bCs/>
                <w:sz w:val="18"/>
                <w:szCs w:val="18"/>
              </w:rPr>
              <w:t>:  punto.</w:t>
            </w:r>
          </w:p>
          <w:p w14:paraId="4CAE7258" w14:textId="77777777" w:rsidR="00E26592" w:rsidRPr="00574749" w:rsidRDefault="00E26592" w:rsidP="002B51F1">
            <w:pPr>
              <w:jc w:val="both"/>
              <w:rPr>
                <w:rFonts w:ascii="Noto Sans Condensed" w:hAnsi="Noto Sans Condensed" w:cs="Noto Sans Condensed"/>
                <w:b/>
                <w:sz w:val="18"/>
                <w:szCs w:val="18"/>
              </w:rPr>
            </w:pPr>
          </w:p>
          <w:p w14:paraId="5B65718F"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sz w:val="18"/>
                <w:szCs w:val="18"/>
              </w:rPr>
            </w:pPr>
            <w:r w:rsidRPr="00574749">
              <w:rPr>
                <w:rFonts w:ascii="Noto Sans Condensed" w:hAnsi="Noto Sans Condensed" w:cs="Noto Sans Condensed"/>
                <w:b/>
                <w:sz w:val="18"/>
                <w:szCs w:val="18"/>
              </w:rPr>
              <w:t xml:space="preserve">Para camioneta de carga refrigerada de 1.5 toneladas: </w:t>
            </w:r>
          </w:p>
          <w:p w14:paraId="5DC261C0" w14:textId="77777777" w:rsidR="00E26592" w:rsidRPr="00574749" w:rsidRDefault="00E26592" w:rsidP="002B51F1">
            <w:pPr>
              <w:suppressAutoHyphens/>
              <w:ind w:left="284"/>
              <w:jc w:val="both"/>
              <w:rPr>
                <w:rFonts w:ascii="Noto Sans Condensed" w:hAnsi="Noto Sans Condensed" w:cs="Noto Sans Condensed"/>
                <w:sz w:val="18"/>
                <w:szCs w:val="18"/>
              </w:rPr>
            </w:pPr>
          </w:p>
          <w:p w14:paraId="052CE4AF" w14:textId="198D3226"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1 a 4: Será equivalente a </w:t>
            </w:r>
            <w:r w:rsidRPr="00574749">
              <w:rPr>
                <w:rFonts w:ascii="Noto Sans Condensed" w:hAnsi="Noto Sans Condensed" w:cs="Noto Sans Condensed"/>
                <w:b/>
                <w:bCs/>
                <w:sz w:val="18"/>
                <w:szCs w:val="18"/>
              </w:rPr>
              <w:t xml:space="preserve"> puntos.</w:t>
            </w:r>
          </w:p>
          <w:p w14:paraId="264DD090" w14:textId="62CEF913"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5 a 6 facturas: es igual a  </w:t>
            </w:r>
            <w:r w:rsidRPr="00574749">
              <w:rPr>
                <w:rFonts w:ascii="Noto Sans Condensed" w:hAnsi="Noto Sans Condensed" w:cs="Noto Sans Condensed"/>
                <w:b/>
                <w:bCs/>
                <w:sz w:val="18"/>
                <w:szCs w:val="18"/>
              </w:rPr>
              <w:t>puntos.</w:t>
            </w:r>
          </w:p>
          <w:p w14:paraId="1246E6A1" w14:textId="39362BA3" w:rsidR="00E26592" w:rsidRPr="00574749" w:rsidRDefault="00E26592" w:rsidP="002B51F1">
            <w:pPr>
              <w:suppressAutoHyphens/>
              <w:ind w:left="284"/>
              <w:jc w:val="both"/>
              <w:rPr>
                <w:rFonts w:ascii="Noto Sans Condensed" w:hAnsi="Noto Sans Condensed" w:cs="Noto Sans Condensed"/>
                <w:sz w:val="18"/>
                <w:szCs w:val="18"/>
              </w:rPr>
            </w:pPr>
            <w:r w:rsidRPr="00574749">
              <w:rPr>
                <w:rFonts w:ascii="Noto Sans Condensed" w:hAnsi="Noto Sans Condensed" w:cs="Noto Sans Condensed"/>
                <w:sz w:val="18"/>
                <w:szCs w:val="18"/>
              </w:rPr>
              <w:t>De 7 facturas en adelante</w:t>
            </w:r>
            <w:r w:rsidRPr="00574749">
              <w:rPr>
                <w:rFonts w:ascii="Noto Sans Condensed" w:hAnsi="Noto Sans Condensed" w:cs="Noto Sans Condensed"/>
                <w:b/>
                <w:bCs/>
                <w:sz w:val="18"/>
                <w:szCs w:val="18"/>
              </w:rPr>
              <w:t>:  punto.</w:t>
            </w:r>
          </w:p>
          <w:p w14:paraId="450A5873" w14:textId="77777777" w:rsidR="00E26592" w:rsidRPr="00574749" w:rsidRDefault="00E26592" w:rsidP="002B51F1">
            <w:pPr>
              <w:jc w:val="both"/>
              <w:rPr>
                <w:rFonts w:ascii="Noto Sans Condensed" w:hAnsi="Noto Sans Condensed" w:cs="Noto Sans Condensed"/>
                <w:sz w:val="18"/>
                <w:szCs w:val="18"/>
              </w:rPr>
            </w:pPr>
          </w:p>
          <w:p w14:paraId="38F002D4"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sz w:val="18"/>
                <w:szCs w:val="18"/>
              </w:rPr>
            </w:pPr>
            <w:r w:rsidRPr="00574749">
              <w:rPr>
                <w:rFonts w:ascii="Noto Sans Condensed" w:hAnsi="Noto Sans Condensed" w:cs="Noto Sans Condensed"/>
                <w:b/>
                <w:sz w:val="18"/>
                <w:szCs w:val="18"/>
              </w:rPr>
              <w:t xml:space="preserve">Para camioneta de carga refrigerada de 3.5 toneladas: </w:t>
            </w:r>
          </w:p>
          <w:p w14:paraId="6AA94AB1" w14:textId="77777777" w:rsidR="00E26592" w:rsidRPr="00574749" w:rsidRDefault="00E26592" w:rsidP="002B51F1">
            <w:pPr>
              <w:suppressAutoHyphens/>
              <w:ind w:left="284"/>
              <w:jc w:val="both"/>
              <w:rPr>
                <w:rFonts w:ascii="Noto Sans Condensed" w:hAnsi="Noto Sans Condensed" w:cs="Noto Sans Condensed"/>
                <w:sz w:val="18"/>
                <w:szCs w:val="18"/>
              </w:rPr>
            </w:pPr>
          </w:p>
          <w:p w14:paraId="7BA353AB" w14:textId="6E34EEF8"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1 a 4: Será equivalente a </w:t>
            </w:r>
            <w:r w:rsidRPr="00574749">
              <w:rPr>
                <w:rFonts w:ascii="Noto Sans Condensed" w:hAnsi="Noto Sans Condensed" w:cs="Noto Sans Condensed"/>
                <w:b/>
                <w:bCs/>
                <w:sz w:val="18"/>
                <w:szCs w:val="18"/>
              </w:rPr>
              <w:t xml:space="preserve"> puntos.</w:t>
            </w:r>
          </w:p>
          <w:p w14:paraId="43CDD27D" w14:textId="7DE128CC"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5 a 6 facturas: es igual a </w:t>
            </w:r>
            <w:r w:rsidRPr="00574749">
              <w:rPr>
                <w:rFonts w:ascii="Noto Sans Condensed" w:hAnsi="Noto Sans Condensed" w:cs="Noto Sans Condensed"/>
                <w:b/>
                <w:bCs/>
                <w:sz w:val="18"/>
                <w:szCs w:val="18"/>
              </w:rPr>
              <w:t>puntos.</w:t>
            </w:r>
          </w:p>
          <w:p w14:paraId="4A10D98E" w14:textId="41E70BED"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7 facturas en adelante: </w:t>
            </w:r>
            <w:r w:rsidRPr="00574749">
              <w:rPr>
                <w:rFonts w:ascii="Noto Sans Condensed" w:hAnsi="Noto Sans Condensed" w:cs="Noto Sans Condensed"/>
                <w:b/>
                <w:bCs/>
                <w:sz w:val="18"/>
                <w:szCs w:val="18"/>
              </w:rPr>
              <w:t xml:space="preserve"> punto.</w:t>
            </w:r>
          </w:p>
          <w:p w14:paraId="0376F5C1" w14:textId="77777777" w:rsidR="00E26592" w:rsidRPr="00574749" w:rsidRDefault="00E26592" w:rsidP="002B51F1">
            <w:pPr>
              <w:suppressAutoHyphens/>
              <w:jc w:val="both"/>
              <w:rPr>
                <w:rFonts w:ascii="Noto Sans Condensed" w:hAnsi="Noto Sans Condensed" w:cs="Noto Sans Condensed"/>
                <w:sz w:val="18"/>
                <w:szCs w:val="18"/>
              </w:rPr>
            </w:pPr>
          </w:p>
          <w:p w14:paraId="05BEA670"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sz w:val="18"/>
                <w:szCs w:val="18"/>
              </w:rPr>
            </w:pPr>
            <w:r w:rsidRPr="00574749">
              <w:rPr>
                <w:rFonts w:ascii="Noto Sans Condensed" w:hAnsi="Noto Sans Condensed" w:cs="Noto Sans Condensed"/>
                <w:b/>
                <w:sz w:val="18"/>
                <w:szCs w:val="18"/>
              </w:rPr>
              <w:t>Para camioneta de carga seca de 3.5 toneladas:</w:t>
            </w:r>
          </w:p>
          <w:p w14:paraId="7E03C870" w14:textId="77777777" w:rsidR="00E26592" w:rsidRPr="00574749" w:rsidRDefault="00E26592" w:rsidP="002B51F1">
            <w:pPr>
              <w:suppressAutoHyphens/>
              <w:ind w:left="284"/>
              <w:jc w:val="both"/>
              <w:rPr>
                <w:rFonts w:ascii="Noto Sans Condensed" w:hAnsi="Noto Sans Condensed" w:cs="Noto Sans Condensed"/>
                <w:sz w:val="18"/>
                <w:szCs w:val="18"/>
              </w:rPr>
            </w:pPr>
          </w:p>
          <w:p w14:paraId="722D61E7" w14:textId="2F98BA8D"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1 a 3: Será equivalente a </w:t>
            </w:r>
            <w:r w:rsidRPr="00574749">
              <w:rPr>
                <w:rFonts w:ascii="Noto Sans Condensed" w:hAnsi="Noto Sans Condensed" w:cs="Noto Sans Condensed"/>
                <w:b/>
                <w:bCs/>
                <w:sz w:val="18"/>
                <w:szCs w:val="18"/>
              </w:rPr>
              <w:t>puntos.</w:t>
            </w:r>
          </w:p>
          <w:p w14:paraId="5211C670" w14:textId="452BBF4F" w:rsidR="00E26592" w:rsidRPr="00574749" w:rsidRDefault="00E26592" w:rsidP="002B51F1">
            <w:pPr>
              <w:suppressAutoHyphens/>
              <w:ind w:left="284"/>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De 4 a 5 facturas: es igual a </w:t>
            </w:r>
            <w:r w:rsidRPr="00574749">
              <w:rPr>
                <w:rFonts w:ascii="Noto Sans Condensed" w:hAnsi="Noto Sans Condensed" w:cs="Noto Sans Condensed"/>
                <w:b/>
                <w:bCs/>
                <w:sz w:val="18"/>
                <w:szCs w:val="18"/>
              </w:rPr>
              <w:t>puntos</w:t>
            </w:r>
          </w:p>
          <w:p w14:paraId="0EF6A9B5" w14:textId="3A5714E3" w:rsidR="00E26592" w:rsidRPr="00574749" w:rsidRDefault="00E26592" w:rsidP="002B51F1">
            <w:pPr>
              <w:suppressAutoHyphens/>
              <w:ind w:left="284"/>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De 6 facturas en adelante: </w:t>
            </w:r>
            <w:r w:rsidRPr="00574749">
              <w:rPr>
                <w:rFonts w:ascii="Noto Sans Condensed" w:hAnsi="Noto Sans Condensed" w:cs="Noto Sans Condensed"/>
                <w:b/>
                <w:bCs/>
                <w:sz w:val="18"/>
                <w:szCs w:val="18"/>
              </w:rPr>
              <w:t xml:space="preserve"> punto.</w:t>
            </w:r>
            <w:r w:rsidRPr="00574749" w:rsidDel="00DE34BB">
              <w:rPr>
                <w:rFonts w:ascii="Noto Sans Condensed" w:hAnsi="Noto Sans Condensed" w:cs="Noto Sans Condensed"/>
                <w:sz w:val="18"/>
                <w:szCs w:val="18"/>
              </w:rPr>
              <w:t xml:space="preserve"> </w:t>
            </w:r>
            <w:r w:rsidRPr="00574749">
              <w:rPr>
                <w:rFonts w:ascii="Noto Sans Condensed" w:hAnsi="Noto Sans Condensed" w:cs="Noto Sans Condensed"/>
                <w:sz w:val="18"/>
                <w:szCs w:val="18"/>
              </w:rPr>
              <w:t xml:space="preserve">   </w:t>
            </w:r>
          </w:p>
          <w:p w14:paraId="27D93143" w14:textId="77777777" w:rsidR="00E26592" w:rsidRPr="00574749" w:rsidRDefault="00E26592" w:rsidP="002B51F1">
            <w:pPr>
              <w:suppressAutoHyphens/>
              <w:ind w:left="284"/>
              <w:jc w:val="both"/>
              <w:rPr>
                <w:rFonts w:ascii="Noto Sans Condensed" w:hAnsi="Noto Sans Condensed" w:cs="Noto Sans Condensed"/>
                <w:sz w:val="18"/>
                <w:szCs w:val="18"/>
              </w:rPr>
            </w:pPr>
          </w:p>
          <w:p w14:paraId="5243AD22"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sz w:val="18"/>
                <w:szCs w:val="18"/>
              </w:rPr>
            </w:pPr>
            <w:r w:rsidRPr="00574749">
              <w:rPr>
                <w:rFonts w:ascii="Noto Sans Condensed" w:hAnsi="Noto Sans Condensed" w:cs="Noto Sans Condensed"/>
                <w:b/>
                <w:sz w:val="18"/>
                <w:szCs w:val="18"/>
              </w:rPr>
              <w:t xml:space="preserve">Para Camión de carga seca de 10 toneladas: </w:t>
            </w:r>
          </w:p>
          <w:p w14:paraId="0955CA5F" w14:textId="77777777" w:rsidR="00E26592" w:rsidRPr="00574749" w:rsidRDefault="00E26592" w:rsidP="002B51F1">
            <w:pPr>
              <w:suppressAutoHyphens/>
              <w:ind w:left="284"/>
              <w:jc w:val="both"/>
              <w:rPr>
                <w:rFonts w:ascii="Noto Sans Condensed" w:hAnsi="Noto Sans Condensed" w:cs="Noto Sans Condensed"/>
                <w:sz w:val="18"/>
                <w:szCs w:val="18"/>
              </w:rPr>
            </w:pPr>
          </w:p>
          <w:p w14:paraId="3B4149E5" w14:textId="39C9247A" w:rsidR="00E26592" w:rsidRPr="00574749" w:rsidRDefault="00E26592" w:rsidP="002B51F1">
            <w:pPr>
              <w:suppressAutoHyphens/>
              <w:ind w:left="284"/>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De 1 a 3: Será equivalente a </w:t>
            </w:r>
            <w:r w:rsidRPr="00574749">
              <w:rPr>
                <w:rFonts w:ascii="Noto Sans Condensed" w:hAnsi="Noto Sans Condensed" w:cs="Noto Sans Condensed"/>
                <w:b/>
                <w:bCs/>
                <w:sz w:val="18"/>
                <w:szCs w:val="18"/>
              </w:rPr>
              <w:t xml:space="preserve"> puntos</w:t>
            </w:r>
            <w:r w:rsidRPr="00574749">
              <w:rPr>
                <w:rFonts w:ascii="Noto Sans Condensed" w:hAnsi="Noto Sans Condensed" w:cs="Noto Sans Condensed"/>
                <w:sz w:val="18"/>
                <w:szCs w:val="18"/>
              </w:rPr>
              <w:t>.</w:t>
            </w:r>
          </w:p>
          <w:p w14:paraId="52BCB68C" w14:textId="67D6ED27"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4 a 5 facturas: es igual a </w:t>
            </w:r>
            <w:r w:rsidRPr="00574749">
              <w:rPr>
                <w:rFonts w:ascii="Noto Sans Condensed" w:hAnsi="Noto Sans Condensed" w:cs="Noto Sans Condensed"/>
                <w:b/>
                <w:bCs/>
                <w:sz w:val="18"/>
                <w:szCs w:val="18"/>
              </w:rPr>
              <w:t xml:space="preserve"> puntos.</w:t>
            </w:r>
          </w:p>
          <w:p w14:paraId="2CB40954" w14:textId="3B54D7D2" w:rsidR="00E26592" w:rsidRPr="00574749" w:rsidRDefault="00E26592" w:rsidP="002B51F1">
            <w:pPr>
              <w:suppressAutoHyphens/>
              <w:ind w:left="284"/>
              <w:jc w:val="both"/>
              <w:rPr>
                <w:rFonts w:ascii="Noto Sans Condensed" w:hAnsi="Noto Sans Condensed" w:cs="Noto Sans Condensed"/>
                <w:sz w:val="18"/>
                <w:szCs w:val="18"/>
              </w:rPr>
            </w:pPr>
            <w:r w:rsidRPr="00574749">
              <w:rPr>
                <w:rFonts w:ascii="Noto Sans Condensed" w:hAnsi="Noto Sans Condensed" w:cs="Noto Sans Condensed"/>
                <w:sz w:val="18"/>
                <w:szCs w:val="18"/>
              </w:rPr>
              <w:t xml:space="preserve">De 6 facturas en adelante: </w:t>
            </w:r>
            <w:r w:rsidRPr="00574749">
              <w:rPr>
                <w:rFonts w:ascii="Noto Sans Condensed" w:hAnsi="Noto Sans Condensed" w:cs="Noto Sans Condensed"/>
                <w:b/>
                <w:bCs/>
                <w:sz w:val="18"/>
                <w:szCs w:val="18"/>
              </w:rPr>
              <w:t xml:space="preserve"> punto.</w:t>
            </w:r>
            <w:r w:rsidRPr="00574749" w:rsidDel="00DE34BB">
              <w:rPr>
                <w:rFonts w:ascii="Noto Sans Condensed" w:hAnsi="Noto Sans Condensed" w:cs="Noto Sans Condensed"/>
                <w:sz w:val="18"/>
                <w:szCs w:val="18"/>
              </w:rPr>
              <w:t xml:space="preserve"> </w:t>
            </w:r>
          </w:p>
          <w:p w14:paraId="11D6A7A5" w14:textId="77777777" w:rsidR="00E26592" w:rsidRPr="00574749" w:rsidRDefault="00E26592" w:rsidP="002B51F1">
            <w:pPr>
              <w:suppressAutoHyphens/>
              <w:ind w:left="284"/>
              <w:jc w:val="both"/>
              <w:rPr>
                <w:rFonts w:ascii="Noto Sans Condensed" w:hAnsi="Noto Sans Condensed" w:cs="Noto Sans Condensed"/>
                <w:b/>
                <w:bCs/>
                <w:sz w:val="18"/>
                <w:szCs w:val="18"/>
              </w:rPr>
            </w:pPr>
          </w:p>
          <w:p w14:paraId="72EA2D65"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b/>
                <w:sz w:val="18"/>
                <w:szCs w:val="18"/>
              </w:rPr>
            </w:pPr>
            <w:r w:rsidRPr="00574749">
              <w:rPr>
                <w:rFonts w:ascii="Noto Sans Condensed" w:hAnsi="Noto Sans Condensed" w:cs="Noto Sans Condensed"/>
                <w:b/>
                <w:sz w:val="18"/>
                <w:szCs w:val="18"/>
              </w:rPr>
              <w:t xml:space="preserve">Para Camión de carga seca de 15 toneladas: </w:t>
            </w:r>
          </w:p>
          <w:p w14:paraId="1CDC6E56" w14:textId="77777777" w:rsidR="00E26592" w:rsidRPr="00574749" w:rsidRDefault="00E26592" w:rsidP="002B51F1">
            <w:pPr>
              <w:suppressAutoHyphens/>
              <w:ind w:left="284"/>
              <w:jc w:val="both"/>
              <w:rPr>
                <w:rFonts w:ascii="Noto Sans Condensed" w:hAnsi="Noto Sans Condensed" w:cs="Noto Sans Condensed"/>
                <w:b/>
                <w:sz w:val="18"/>
                <w:szCs w:val="18"/>
              </w:rPr>
            </w:pPr>
          </w:p>
          <w:p w14:paraId="4F81896C" w14:textId="40E86749"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1 a 3: Será equivalente a </w:t>
            </w:r>
            <w:r w:rsidRPr="00574749">
              <w:rPr>
                <w:rFonts w:ascii="Noto Sans Condensed" w:hAnsi="Noto Sans Condensed" w:cs="Noto Sans Condensed"/>
                <w:b/>
                <w:bCs/>
                <w:sz w:val="18"/>
                <w:szCs w:val="18"/>
              </w:rPr>
              <w:t xml:space="preserve"> puntos.</w:t>
            </w:r>
          </w:p>
          <w:p w14:paraId="3781C635" w14:textId="2CEBB56E"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4 a 5 facturas: es igual a </w:t>
            </w:r>
            <w:r w:rsidRPr="00574749">
              <w:rPr>
                <w:rFonts w:ascii="Noto Sans Condensed" w:hAnsi="Noto Sans Condensed" w:cs="Noto Sans Condensed"/>
                <w:b/>
                <w:bCs/>
                <w:sz w:val="18"/>
                <w:szCs w:val="18"/>
              </w:rPr>
              <w:t xml:space="preserve"> puntos.</w:t>
            </w:r>
          </w:p>
          <w:p w14:paraId="089DAE28" w14:textId="699C0EDB"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6 facturas en adelante: </w:t>
            </w:r>
            <w:r w:rsidRPr="00574749">
              <w:rPr>
                <w:rFonts w:ascii="Noto Sans Condensed" w:hAnsi="Noto Sans Condensed" w:cs="Noto Sans Condensed"/>
                <w:b/>
                <w:bCs/>
                <w:sz w:val="18"/>
                <w:szCs w:val="18"/>
              </w:rPr>
              <w:t xml:space="preserve"> punto.</w:t>
            </w:r>
          </w:p>
          <w:p w14:paraId="242EF246" w14:textId="77777777" w:rsidR="00E26592" w:rsidRPr="00574749" w:rsidRDefault="00E26592" w:rsidP="002B51F1">
            <w:pPr>
              <w:suppressAutoHyphens/>
              <w:ind w:left="284"/>
              <w:jc w:val="both"/>
              <w:rPr>
                <w:rFonts w:ascii="Noto Sans Condensed" w:hAnsi="Noto Sans Condensed" w:cs="Noto Sans Condensed"/>
                <w:b/>
                <w:bCs/>
                <w:sz w:val="18"/>
                <w:szCs w:val="18"/>
              </w:rPr>
            </w:pPr>
          </w:p>
          <w:p w14:paraId="381134AE" w14:textId="77777777" w:rsidR="00E26592" w:rsidRPr="00574749" w:rsidRDefault="00E26592" w:rsidP="00805C9A">
            <w:pPr>
              <w:numPr>
                <w:ilvl w:val="0"/>
                <w:numId w:val="2"/>
              </w:numPr>
              <w:suppressAutoHyphens/>
              <w:ind w:left="284" w:hanging="284"/>
              <w:jc w:val="both"/>
              <w:rPr>
                <w:rFonts w:ascii="Noto Sans Condensed" w:hAnsi="Noto Sans Condensed" w:cs="Noto Sans Condensed"/>
                <w:bCs/>
                <w:sz w:val="18"/>
                <w:szCs w:val="18"/>
                <w:lang w:eastAsia="es-MX"/>
              </w:rPr>
            </w:pPr>
            <w:r w:rsidRPr="00574749">
              <w:rPr>
                <w:rFonts w:ascii="Noto Sans Condensed" w:hAnsi="Noto Sans Condensed" w:cs="Noto Sans Condensed"/>
                <w:b/>
                <w:sz w:val="18"/>
                <w:szCs w:val="18"/>
              </w:rPr>
              <w:t xml:space="preserve">Para Tráiler de carga seca de 24 toneladas: </w:t>
            </w:r>
          </w:p>
          <w:p w14:paraId="071EDB78" w14:textId="77777777" w:rsidR="00E26592" w:rsidRPr="00574749" w:rsidRDefault="00E26592" w:rsidP="002B51F1">
            <w:pPr>
              <w:suppressAutoHyphens/>
              <w:ind w:left="284"/>
              <w:jc w:val="both"/>
              <w:rPr>
                <w:rFonts w:ascii="Noto Sans Condensed" w:hAnsi="Noto Sans Condensed" w:cs="Noto Sans Condensed"/>
                <w:bCs/>
                <w:sz w:val="18"/>
                <w:szCs w:val="18"/>
                <w:lang w:eastAsia="es-MX"/>
              </w:rPr>
            </w:pPr>
          </w:p>
          <w:p w14:paraId="45D63F6B" w14:textId="22F2D5DB"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hAnsi="Noto Sans Condensed" w:cs="Noto Sans Condensed"/>
                <w:sz w:val="18"/>
                <w:szCs w:val="18"/>
              </w:rPr>
              <w:t xml:space="preserve">De 1 a 2: Será equivalente a </w:t>
            </w:r>
            <w:r w:rsidRPr="00574749">
              <w:rPr>
                <w:rFonts w:ascii="Noto Sans Condensed" w:hAnsi="Noto Sans Condensed" w:cs="Noto Sans Condensed"/>
                <w:b/>
                <w:bCs/>
                <w:sz w:val="18"/>
                <w:szCs w:val="18"/>
              </w:rPr>
              <w:t xml:space="preserve"> puntos.</w:t>
            </w:r>
          </w:p>
          <w:p w14:paraId="474BC7E2" w14:textId="5F7639F2"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eastAsia="Cambria" w:hAnsi="Noto Sans Condensed" w:cs="Noto Sans Condensed"/>
                <w:sz w:val="18"/>
                <w:szCs w:val="18"/>
                <w:lang w:val="es-MX"/>
              </w:rPr>
              <w:t>De 3</w:t>
            </w:r>
            <w:r w:rsidRPr="00574749">
              <w:rPr>
                <w:rFonts w:ascii="Noto Sans Condensed" w:hAnsi="Noto Sans Condensed" w:cs="Noto Sans Condensed"/>
                <w:sz w:val="18"/>
                <w:szCs w:val="18"/>
              </w:rPr>
              <w:t xml:space="preserve"> a 4 facturas: es igual a</w:t>
            </w:r>
            <w:r w:rsidRPr="00574749">
              <w:rPr>
                <w:rFonts w:ascii="Noto Sans Condensed" w:hAnsi="Noto Sans Condensed" w:cs="Noto Sans Condensed"/>
                <w:b/>
                <w:bCs/>
                <w:sz w:val="18"/>
                <w:szCs w:val="18"/>
              </w:rPr>
              <w:t xml:space="preserve">  puntos.</w:t>
            </w:r>
          </w:p>
          <w:p w14:paraId="4140050A" w14:textId="5599E8B5" w:rsidR="00E26592" w:rsidRPr="00574749" w:rsidRDefault="00E26592" w:rsidP="002B51F1">
            <w:pPr>
              <w:suppressAutoHyphens/>
              <w:ind w:left="284"/>
              <w:jc w:val="both"/>
              <w:rPr>
                <w:rFonts w:ascii="Noto Sans Condensed" w:hAnsi="Noto Sans Condensed" w:cs="Noto Sans Condensed"/>
                <w:b/>
                <w:bCs/>
                <w:sz w:val="18"/>
                <w:szCs w:val="18"/>
              </w:rPr>
            </w:pPr>
            <w:r w:rsidRPr="00574749">
              <w:rPr>
                <w:rFonts w:ascii="Noto Sans Condensed" w:eastAsia="Cambria" w:hAnsi="Noto Sans Condensed" w:cs="Noto Sans Condensed"/>
                <w:sz w:val="18"/>
                <w:szCs w:val="18"/>
                <w:lang w:val="es-MX"/>
              </w:rPr>
              <w:t xml:space="preserve">De 5 facturas en adelante: es igual a </w:t>
            </w:r>
            <w:r w:rsidRPr="00574749">
              <w:rPr>
                <w:rFonts w:ascii="Noto Sans Condensed" w:eastAsia="Cambria" w:hAnsi="Noto Sans Condensed" w:cs="Noto Sans Condensed"/>
                <w:b/>
                <w:bCs/>
                <w:sz w:val="18"/>
                <w:szCs w:val="18"/>
                <w:lang w:val="es-MX"/>
              </w:rPr>
              <w:t xml:space="preserve"> punto.</w:t>
            </w:r>
          </w:p>
          <w:p w14:paraId="500E259A" w14:textId="77777777" w:rsidR="00E26592" w:rsidRPr="00574749" w:rsidRDefault="00E26592" w:rsidP="002B51F1">
            <w:pPr>
              <w:suppressAutoHyphens/>
              <w:jc w:val="both"/>
              <w:rPr>
                <w:rFonts w:ascii="Noto Sans Condensed" w:eastAsia="Cambria" w:hAnsi="Noto Sans Condensed" w:cs="Noto Sans Condensed"/>
                <w:b/>
                <w:bCs/>
                <w:sz w:val="18"/>
                <w:szCs w:val="18"/>
                <w:lang w:val="es-MX"/>
              </w:rPr>
            </w:pPr>
          </w:p>
          <w:p w14:paraId="49C55E09" w14:textId="77777777" w:rsidR="00E26592" w:rsidRPr="00574749" w:rsidRDefault="00E26592" w:rsidP="002B51F1">
            <w:pPr>
              <w:suppressAutoHyphens/>
              <w:jc w:val="both"/>
              <w:rPr>
                <w:rFonts w:ascii="Noto Sans Condensed" w:hAnsi="Noto Sans Condensed" w:cs="Noto Sans Condensed"/>
                <w:bCs/>
                <w:sz w:val="18"/>
                <w:szCs w:val="18"/>
                <w:lang w:val="es-MX" w:eastAsia="es-MX"/>
              </w:rPr>
            </w:pPr>
          </w:p>
          <w:p w14:paraId="33B557FC" w14:textId="77777777" w:rsidR="00E26592" w:rsidRPr="00574749" w:rsidRDefault="00E26592" w:rsidP="002B51F1">
            <w:pPr>
              <w:suppressAutoHyphens/>
              <w:jc w:val="both"/>
              <w:rPr>
                <w:rFonts w:ascii="Noto Sans Condensed" w:hAnsi="Noto Sans Condensed" w:cs="Noto Sans Condensed"/>
                <w:bCs/>
                <w:sz w:val="18"/>
                <w:szCs w:val="18"/>
                <w:lang w:val="es-MX" w:eastAsia="es-MX"/>
              </w:rPr>
            </w:pPr>
          </w:p>
          <w:p w14:paraId="4EFD3AC8" w14:textId="77777777" w:rsidR="00E26592" w:rsidRPr="00574749" w:rsidRDefault="00E26592" w:rsidP="002B51F1">
            <w:pPr>
              <w:suppressAutoHyphens/>
              <w:jc w:val="both"/>
              <w:rPr>
                <w:rFonts w:ascii="Noto Sans Condensed" w:hAnsi="Noto Sans Condensed" w:cs="Noto Sans Condensed"/>
                <w:bCs/>
                <w:sz w:val="18"/>
                <w:szCs w:val="18"/>
                <w:lang w:val="es-MX" w:eastAsia="es-MX"/>
              </w:rPr>
            </w:pPr>
          </w:p>
          <w:p w14:paraId="63C4FB7F" w14:textId="77777777" w:rsidR="00E26592" w:rsidRPr="00574749" w:rsidRDefault="00E26592" w:rsidP="002B51F1">
            <w:pPr>
              <w:suppressAutoHyphens/>
              <w:jc w:val="both"/>
              <w:rPr>
                <w:rFonts w:ascii="Noto Sans Condensed" w:hAnsi="Noto Sans Condensed" w:cs="Noto Sans Condensed"/>
                <w:bCs/>
                <w:sz w:val="18"/>
                <w:szCs w:val="18"/>
                <w:lang w:val="es-MX" w:eastAsia="es-MX"/>
              </w:rPr>
            </w:pPr>
          </w:p>
        </w:tc>
        <w:tc>
          <w:tcPr>
            <w:tcW w:w="1993" w:type="dxa"/>
            <w:tcBorders>
              <w:top w:val="single" w:sz="4" w:space="0" w:color="auto"/>
              <w:left w:val="single" w:sz="4" w:space="0" w:color="auto"/>
              <w:bottom w:val="single" w:sz="4" w:space="0" w:color="auto"/>
              <w:right w:val="single" w:sz="4" w:space="0" w:color="auto"/>
            </w:tcBorders>
            <w:vAlign w:val="center"/>
          </w:tcPr>
          <w:p w14:paraId="16F1261C" w14:textId="77777777" w:rsidR="00E26592" w:rsidRPr="00574749" w:rsidRDefault="00E26592" w:rsidP="002B51F1">
            <w:pPr>
              <w:suppressAutoHyphens/>
              <w:ind w:left="284"/>
              <w:jc w:val="both"/>
              <w:rPr>
                <w:rFonts w:ascii="Noto Sans Condensed" w:hAnsi="Noto Sans Condensed" w:cs="Noto Sans Condensed"/>
                <w:bCs/>
                <w:sz w:val="18"/>
                <w:szCs w:val="18"/>
                <w:lang w:val="es-MX" w:eastAsia="es-MX"/>
              </w:rPr>
            </w:pPr>
          </w:p>
        </w:tc>
      </w:tr>
      <w:tr w:rsidR="00E26592" w:rsidRPr="00574749" w14:paraId="65E95C16" w14:textId="77777777" w:rsidTr="00E26592">
        <w:trPr>
          <w:trHeight w:val="420"/>
          <w:jc w:val="center"/>
        </w:trPr>
        <w:tc>
          <w:tcPr>
            <w:tcW w:w="9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8BA1854" w14:textId="77777777" w:rsidR="00E26592" w:rsidRPr="00574749" w:rsidRDefault="00E26592" w:rsidP="002B51F1">
            <w:pPr>
              <w:jc w:val="center"/>
              <w:rPr>
                <w:rFonts w:ascii="Noto Sans Condensed" w:hAnsi="Noto Sans Condensed" w:cs="Noto Sans Condensed"/>
                <w:bCs/>
                <w:sz w:val="18"/>
                <w:szCs w:val="18"/>
                <w:lang w:val="es-MX" w:eastAsia="es-MX"/>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4439A9" w14:textId="77777777" w:rsidR="00E26592" w:rsidRPr="00574749" w:rsidRDefault="00E26592" w:rsidP="002B51F1">
            <w:pPr>
              <w:jc w:val="center"/>
              <w:rPr>
                <w:rFonts w:ascii="Noto Sans Condensed" w:hAnsi="Noto Sans Condensed" w:cs="Noto Sans Condensed"/>
                <w:bCs/>
                <w:sz w:val="18"/>
                <w:szCs w:val="18"/>
                <w:lang w:val="es-MX" w:eastAsia="es-MX"/>
              </w:rPr>
            </w:pPr>
          </w:p>
        </w:tc>
        <w:tc>
          <w:tcPr>
            <w:tcW w:w="683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6791F824" w14:textId="77777777" w:rsidR="00E26592" w:rsidRPr="00574749" w:rsidRDefault="00E26592" w:rsidP="002B51F1">
            <w:pPr>
              <w:suppressAutoHyphens/>
              <w:ind w:left="284"/>
              <w:jc w:val="center"/>
              <w:rPr>
                <w:rFonts w:ascii="Noto Sans Condensed" w:hAnsi="Noto Sans Condensed" w:cs="Noto Sans Condensed"/>
                <w:bCs/>
                <w:sz w:val="18"/>
                <w:szCs w:val="18"/>
                <w:lang w:val="es-MX" w:eastAsia="es-MX"/>
              </w:rPr>
            </w:pPr>
            <w:r w:rsidRPr="00574749">
              <w:rPr>
                <w:rFonts w:ascii="Noto Sans Condensed" w:hAnsi="Noto Sans Condensed" w:cs="Noto Sans Condensed"/>
                <w:b/>
                <w:bCs/>
                <w:sz w:val="18"/>
                <w:szCs w:val="18"/>
                <w:lang w:eastAsia="es-MX"/>
              </w:rPr>
              <w:t>b.3) Equipamiento Adicional</w:t>
            </w:r>
          </w:p>
        </w:tc>
      </w:tr>
      <w:tr w:rsidR="00E26592" w:rsidRPr="00574749" w14:paraId="1303D6E9" w14:textId="77777777" w:rsidTr="00E26592">
        <w:trPr>
          <w:trHeight w:val="6082"/>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447E9E1F" w14:textId="77777777" w:rsidR="00E26592" w:rsidRPr="00574749" w:rsidRDefault="00E26592" w:rsidP="002B51F1">
            <w:pPr>
              <w:jc w:val="center"/>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lastRenderedPageBreak/>
              <w:t>I</w:t>
            </w:r>
          </w:p>
        </w:tc>
        <w:tc>
          <w:tcPr>
            <w:tcW w:w="1054" w:type="dxa"/>
            <w:tcBorders>
              <w:top w:val="single" w:sz="4" w:space="0" w:color="auto"/>
              <w:left w:val="single" w:sz="4" w:space="0" w:color="auto"/>
              <w:bottom w:val="single" w:sz="4" w:space="0" w:color="auto"/>
              <w:right w:val="single" w:sz="4" w:space="0" w:color="auto"/>
            </w:tcBorders>
            <w:vAlign w:val="center"/>
          </w:tcPr>
          <w:p w14:paraId="4884D4D7" w14:textId="77777777" w:rsidR="00E26592" w:rsidRPr="00574749" w:rsidRDefault="00E26592" w:rsidP="002B51F1">
            <w:pPr>
              <w:jc w:val="center"/>
              <w:rPr>
                <w:rFonts w:ascii="Noto Sans Condensed" w:hAnsi="Noto Sans Condensed" w:cs="Noto Sans Condensed"/>
                <w:bCs/>
                <w:sz w:val="18"/>
                <w:szCs w:val="18"/>
                <w:lang w:val="es-MX" w:eastAsia="es-MX"/>
              </w:rPr>
            </w:pPr>
            <w:r w:rsidRPr="00574749">
              <w:rPr>
                <w:rFonts w:ascii="Noto Sans Condensed" w:hAnsi="Noto Sans Condensed" w:cs="Noto Sans Condensed"/>
                <w:bCs/>
                <w:sz w:val="18"/>
                <w:szCs w:val="18"/>
                <w:lang w:val="es-MX" w:eastAsia="es-MX"/>
              </w:rPr>
              <w:t>b.3)</w:t>
            </w:r>
          </w:p>
        </w:tc>
        <w:tc>
          <w:tcPr>
            <w:tcW w:w="4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06DE03" w14:textId="77777777" w:rsidR="00E26592" w:rsidRPr="00574749" w:rsidRDefault="00E26592" w:rsidP="002B51F1">
            <w:pPr>
              <w:suppressAutoHyphens/>
              <w:jc w:val="both"/>
              <w:rPr>
                <w:rFonts w:ascii="Noto Sans Condensed" w:eastAsia="Calibri" w:hAnsi="Noto Sans Condensed" w:cs="Noto Sans Condensed"/>
                <w:bCs/>
                <w:sz w:val="18"/>
                <w:szCs w:val="18"/>
              </w:rPr>
            </w:pPr>
            <w:r w:rsidRPr="00574749">
              <w:rPr>
                <w:rFonts w:ascii="Noto Sans Condensed" w:hAnsi="Noto Sans Condensed" w:cs="Noto Sans Condensed"/>
                <w:bCs/>
                <w:sz w:val="18"/>
                <w:szCs w:val="18"/>
              </w:rPr>
              <w:t xml:space="preserve">El posible proveedor deberá presentar la </w:t>
            </w:r>
            <w:r w:rsidRPr="00574749">
              <w:rPr>
                <w:rFonts w:ascii="Noto Sans Condensed" w:eastAsia="Calibri" w:hAnsi="Noto Sans Condensed" w:cs="Noto Sans Condensed"/>
                <w:bCs/>
                <w:sz w:val="18"/>
                <w:szCs w:val="18"/>
              </w:rPr>
              <w:t>facturación a  su nombre del siguiente equipamiento adicional:</w:t>
            </w:r>
          </w:p>
          <w:p w14:paraId="5480091B"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4EEA3FDA" w14:textId="77777777" w:rsidR="00E26592" w:rsidRPr="00574749" w:rsidRDefault="00E26592" w:rsidP="002B51F1">
            <w:pPr>
              <w:shd w:val="clear" w:color="auto" w:fill="FFFFFF" w:themeFill="background1"/>
              <w:jc w:val="both"/>
              <w:rPr>
                <w:rFonts w:ascii="Noto Sans Condensed" w:eastAsia="Calibri" w:hAnsi="Noto Sans Condensed" w:cs="Noto Sans Condensed"/>
                <w:b/>
                <w:bCs/>
                <w:sz w:val="18"/>
                <w:szCs w:val="18"/>
              </w:rPr>
            </w:pPr>
            <w:r w:rsidRPr="00574749">
              <w:rPr>
                <w:rFonts w:ascii="Noto Sans Condensed" w:eastAsia="Calibri" w:hAnsi="Noto Sans Condensed" w:cs="Noto Sans Condensed"/>
                <w:b/>
                <w:bCs/>
                <w:sz w:val="18"/>
                <w:szCs w:val="18"/>
              </w:rPr>
              <w:t>Diablo de carga de 300 kg.</w:t>
            </w:r>
          </w:p>
          <w:p w14:paraId="0BA06F61"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24DDA645" w14:textId="0C8141E5"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 xml:space="preserve">De 4 diablos en adelante: es igual a </w:t>
            </w:r>
            <w:r w:rsidRPr="00574749">
              <w:rPr>
                <w:rFonts w:ascii="Noto Sans Condensed" w:eastAsia="Calibri" w:hAnsi="Noto Sans Condensed" w:cs="Noto Sans Condensed"/>
                <w:b/>
                <w:sz w:val="18"/>
                <w:szCs w:val="18"/>
              </w:rPr>
              <w:t xml:space="preserve"> punto</w:t>
            </w:r>
            <w:r w:rsidRPr="00574749">
              <w:rPr>
                <w:rFonts w:ascii="Noto Sans Condensed" w:eastAsia="Calibri" w:hAnsi="Noto Sans Condensed" w:cs="Noto Sans Condensed"/>
                <w:bCs/>
                <w:sz w:val="18"/>
                <w:szCs w:val="18"/>
              </w:rPr>
              <w:t>.</w:t>
            </w:r>
          </w:p>
          <w:p w14:paraId="66406A39"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5037FFA5" w14:textId="4D6B8461"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 xml:space="preserve">De 2 a 3 diablos: es igual a </w:t>
            </w:r>
            <w:r w:rsidRPr="00574749">
              <w:rPr>
                <w:rFonts w:ascii="Noto Sans Condensed" w:eastAsia="Calibri" w:hAnsi="Noto Sans Condensed" w:cs="Noto Sans Condensed"/>
                <w:b/>
                <w:sz w:val="18"/>
                <w:szCs w:val="18"/>
              </w:rPr>
              <w:t xml:space="preserve"> puntos</w:t>
            </w:r>
            <w:r w:rsidRPr="00574749">
              <w:rPr>
                <w:rFonts w:ascii="Noto Sans Condensed" w:eastAsia="Calibri" w:hAnsi="Noto Sans Condensed" w:cs="Noto Sans Condensed"/>
                <w:bCs/>
                <w:sz w:val="18"/>
                <w:szCs w:val="18"/>
              </w:rPr>
              <w:t>.</w:t>
            </w:r>
          </w:p>
          <w:p w14:paraId="0F574F36"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23867E2B" w14:textId="30C26145" w:rsidR="00E26592" w:rsidRPr="00574749" w:rsidRDefault="00E26592" w:rsidP="002B51F1">
            <w:pPr>
              <w:shd w:val="clear" w:color="auto" w:fill="FFFFFF" w:themeFill="background1"/>
              <w:jc w:val="both"/>
              <w:rPr>
                <w:rFonts w:ascii="Noto Sans Condensed" w:eastAsia="Calibri" w:hAnsi="Noto Sans Condensed" w:cs="Noto Sans Condensed"/>
                <w:b/>
                <w:sz w:val="18"/>
                <w:szCs w:val="18"/>
              </w:rPr>
            </w:pPr>
            <w:r w:rsidRPr="00574749">
              <w:rPr>
                <w:rFonts w:ascii="Noto Sans Condensed" w:eastAsia="Calibri" w:hAnsi="Noto Sans Condensed" w:cs="Noto Sans Condensed"/>
                <w:bCs/>
                <w:sz w:val="18"/>
                <w:szCs w:val="18"/>
              </w:rPr>
              <w:t>De 0 a 1 diablo es igual a</w:t>
            </w:r>
            <w:r w:rsidRPr="00574749">
              <w:rPr>
                <w:rFonts w:ascii="Noto Sans Condensed" w:eastAsia="Calibri" w:hAnsi="Noto Sans Condensed" w:cs="Noto Sans Condensed"/>
                <w:b/>
                <w:sz w:val="18"/>
                <w:szCs w:val="18"/>
              </w:rPr>
              <w:t xml:space="preserve">  puntos</w:t>
            </w:r>
            <w:r w:rsidRPr="00574749">
              <w:rPr>
                <w:rFonts w:ascii="Noto Sans Condensed" w:eastAsia="Calibri" w:hAnsi="Noto Sans Condensed" w:cs="Noto Sans Condensed"/>
                <w:bCs/>
                <w:sz w:val="18"/>
                <w:szCs w:val="18"/>
              </w:rPr>
              <w:t>.</w:t>
            </w:r>
          </w:p>
          <w:p w14:paraId="79A31042" w14:textId="77777777" w:rsidR="00E26592" w:rsidRPr="00574749" w:rsidRDefault="00E26592" w:rsidP="002B51F1">
            <w:pPr>
              <w:shd w:val="clear" w:color="auto" w:fill="FFFFFF" w:themeFill="background1"/>
              <w:jc w:val="both"/>
              <w:rPr>
                <w:rFonts w:ascii="Noto Sans Condensed" w:eastAsia="Calibri" w:hAnsi="Noto Sans Condensed" w:cs="Noto Sans Condensed"/>
                <w:b/>
                <w:bCs/>
                <w:sz w:val="18"/>
                <w:szCs w:val="18"/>
              </w:rPr>
            </w:pPr>
          </w:p>
          <w:p w14:paraId="7FB3AF9B" w14:textId="77777777" w:rsidR="00E26592" w:rsidRPr="00574749" w:rsidRDefault="00E26592" w:rsidP="002B51F1">
            <w:pPr>
              <w:shd w:val="clear" w:color="auto" w:fill="FFFFFF" w:themeFill="background1"/>
              <w:jc w:val="both"/>
              <w:rPr>
                <w:rFonts w:ascii="Noto Sans Condensed" w:eastAsia="Calibri" w:hAnsi="Noto Sans Condensed" w:cs="Noto Sans Condensed"/>
                <w:b/>
                <w:bCs/>
                <w:sz w:val="18"/>
                <w:szCs w:val="18"/>
              </w:rPr>
            </w:pPr>
            <w:r w:rsidRPr="00574749">
              <w:rPr>
                <w:rFonts w:ascii="Noto Sans Condensed" w:eastAsia="Calibri" w:hAnsi="Noto Sans Condensed" w:cs="Noto Sans Condensed"/>
                <w:b/>
                <w:bCs/>
                <w:sz w:val="18"/>
                <w:szCs w:val="18"/>
              </w:rPr>
              <w:t>Diablo de plataforma de 385 kg.</w:t>
            </w:r>
          </w:p>
          <w:p w14:paraId="2B64C26C" w14:textId="77777777" w:rsidR="00E26592" w:rsidRPr="00574749" w:rsidRDefault="00E26592" w:rsidP="002B51F1">
            <w:pPr>
              <w:shd w:val="clear" w:color="auto" w:fill="FFFFFF" w:themeFill="background1"/>
              <w:jc w:val="both"/>
              <w:rPr>
                <w:rFonts w:ascii="Noto Sans Condensed" w:eastAsia="Calibri" w:hAnsi="Noto Sans Condensed" w:cs="Noto Sans Condensed"/>
                <w:b/>
                <w:bCs/>
                <w:sz w:val="18"/>
                <w:szCs w:val="18"/>
              </w:rPr>
            </w:pPr>
          </w:p>
          <w:p w14:paraId="53837F7A" w14:textId="2C1A5A5A"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 xml:space="preserve">De 4 diablos en adelante: es igual a </w:t>
            </w:r>
            <w:r w:rsidRPr="00574749">
              <w:rPr>
                <w:rFonts w:ascii="Noto Sans Condensed" w:eastAsia="Calibri" w:hAnsi="Noto Sans Condensed" w:cs="Noto Sans Condensed"/>
                <w:b/>
                <w:sz w:val="18"/>
                <w:szCs w:val="18"/>
              </w:rPr>
              <w:t xml:space="preserve"> punto.</w:t>
            </w:r>
          </w:p>
          <w:p w14:paraId="76BE47C7"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7CD4A309" w14:textId="71F8DC35"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 xml:space="preserve">De 2 a 3 diablos: es igual a </w:t>
            </w:r>
            <w:r w:rsidRPr="00574749">
              <w:rPr>
                <w:rFonts w:ascii="Noto Sans Condensed" w:eastAsia="Calibri" w:hAnsi="Noto Sans Condensed" w:cs="Noto Sans Condensed"/>
                <w:b/>
                <w:sz w:val="18"/>
                <w:szCs w:val="18"/>
              </w:rPr>
              <w:t xml:space="preserve"> puntos.</w:t>
            </w:r>
          </w:p>
          <w:p w14:paraId="047F9951"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2E297472" w14:textId="7324CDCB" w:rsidR="00E26592" w:rsidRPr="00574749" w:rsidRDefault="00E26592" w:rsidP="002B51F1">
            <w:pPr>
              <w:shd w:val="clear" w:color="auto" w:fill="FFFFFF" w:themeFill="background1"/>
              <w:jc w:val="both"/>
              <w:rPr>
                <w:rFonts w:ascii="Noto Sans Condensed" w:eastAsia="Calibri" w:hAnsi="Noto Sans Condensed" w:cs="Noto Sans Condensed"/>
                <w:b/>
                <w:sz w:val="18"/>
                <w:szCs w:val="18"/>
              </w:rPr>
            </w:pPr>
            <w:r w:rsidRPr="00574749">
              <w:rPr>
                <w:rFonts w:ascii="Noto Sans Condensed" w:eastAsia="Calibri" w:hAnsi="Noto Sans Condensed" w:cs="Noto Sans Condensed"/>
                <w:bCs/>
                <w:sz w:val="18"/>
                <w:szCs w:val="18"/>
              </w:rPr>
              <w:t>De 0 a 1 diablos es igual a</w:t>
            </w:r>
            <w:r w:rsidRPr="00574749">
              <w:rPr>
                <w:rFonts w:ascii="Noto Sans Condensed" w:eastAsia="Calibri" w:hAnsi="Noto Sans Condensed" w:cs="Noto Sans Condensed"/>
                <w:b/>
                <w:sz w:val="18"/>
                <w:szCs w:val="18"/>
              </w:rPr>
              <w:t xml:space="preserve">  puntos.</w:t>
            </w:r>
          </w:p>
          <w:p w14:paraId="0764FFDA"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48B7F7C8" w14:textId="77777777" w:rsidR="00E26592" w:rsidRPr="00574749" w:rsidRDefault="00E26592" w:rsidP="002B51F1">
            <w:pPr>
              <w:shd w:val="clear" w:color="auto" w:fill="FFFFFF" w:themeFill="background1"/>
              <w:jc w:val="both"/>
              <w:rPr>
                <w:rFonts w:ascii="Noto Sans Condensed" w:eastAsia="Calibri" w:hAnsi="Noto Sans Condensed" w:cs="Noto Sans Condensed"/>
                <w:b/>
                <w:bCs/>
                <w:sz w:val="18"/>
                <w:szCs w:val="18"/>
              </w:rPr>
            </w:pPr>
            <w:r w:rsidRPr="00574749">
              <w:rPr>
                <w:rFonts w:ascii="Noto Sans Condensed" w:eastAsia="Calibri" w:hAnsi="Noto Sans Condensed" w:cs="Noto Sans Condensed"/>
                <w:b/>
                <w:bCs/>
                <w:sz w:val="18"/>
                <w:szCs w:val="18"/>
              </w:rPr>
              <w:t xml:space="preserve">Patín de carga. </w:t>
            </w:r>
          </w:p>
          <w:p w14:paraId="54A9863A"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068F3F5B" w14:textId="65F7DE5A"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 xml:space="preserve">De 4 patines en adelante: es igual a </w:t>
            </w:r>
            <w:r w:rsidRPr="00574749">
              <w:rPr>
                <w:rFonts w:ascii="Noto Sans Condensed" w:eastAsia="Calibri" w:hAnsi="Noto Sans Condensed" w:cs="Noto Sans Condensed"/>
                <w:b/>
                <w:sz w:val="18"/>
                <w:szCs w:val="18"/>
              </w:rPr>
              <w:t xml:space="preserve"> punto.</w:t>
            </w:r>
          </w:p>
          <w:p w14:paraId="407E4932"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47CAD36A" w14:textId="6336648B" w:rsidR="00E26592" w:rsidRPr="00574749" w:rsidRDefault="00E26592" w:rsidP="002B51F1">
            <w:pPr>
              <w:shd w:val="clear" w:color="auto" w:fill="FFFFFF" w:themeFill="background1"/>
              <w:jc w:val="both"/>
              <w:rPr>
                <w:rFonts w:ascii="Noto Sans Condensed" w:eastAsia="Calibri" w:hAnsi="Noto Sans Condensed" w:cs="Noto Sans Condensed"/>
                <w:b/>
                <w:sz w:val="18"/>
                <w:szCs w:val="18"/>
              </w:rPr>
            </w:pPr>
            <w:r w:rsidRPr="00574749">
              <w:rPr>
                <w:rFonts w:ascii="Noto Sans Condensed" w:eastAsia="Calibri" w:hAnsi="Noto Sans Condensed" w:cs="Noto Sans Condensed"/>
                <w:bCs/>
                <w:sz w:val="18"/>
                <w:szCs w:val="18"/>
              </w:rPr>
              <w:t>De 2 a 3 patines: es igual a</w:t>
            </w:r>
            <w:r w:rsidRPr="00574749">
              <w:rPr>
                <w:rFonts w:ascii="Noto Sans Condensed" w:eastAsia="Calibri" w:hAnsi="Noto Sans Condensed" w:cs="Noto Sans Condensed"/>
                <w:b/>
                <w:sz w:val="18"/>
                <w:szCs w:val="18"/>
              </w:rPr>
              <w:t>5 puntos.</w:t>
            </w:r>
          </w:p>
          <w:p w14:paraId="4B1D5197" w14:textId="77777777" w:rsidR="00E26592" w:rsidRPr="00574749" w:rsidRDefault="00E26592" w:rsidP="002B51F1">
            <w:pPr>
              <w:shd w:val="clear" w:color="auto" w:fill="FFFFFF" w:themeFill="background1"/>
              <w:jc w:val="both"/>
              <w:rPr>
                <w:rFonts w:ascii="Noto Sans Condensed" w:eastAsia="Calibri" w:hAnsi="Noto Sans Condensed" w:cs="Noto Sans Condensed"/>
                <w:bCs/>
                <w:sz w:val="18"/>
                <w:szCs w:val="18"/>
              </w:rPr>
            </w:pPr>
          </w:p>
          <w:p w14:paraId="3ECFDDA8" w14:textId="38BC058F" w:rsidR="00E26592" w:rsidRPr="00574749" w:rsidRDefault="00E26592" w:rsidP="002B51F1">
            <w:pPr>
              <w:shd w:val="clear" w:color="auto" w:fill="FFFFFF" w:themeFill="background1"/>
              <w:jc w:val="both"/>
              <w:rPr>
                <w:rFonts w:ascii="Noto Sans Condensed" w:eastAsia="Calibri" w:hAnsi="Noto Sans Condensed" w:cs="Noto Sans Condensed"/>
                <w:b/>
                <w:sz w:val="18"/>
                <w:szCs w:val="18"/>
              </w:rPr>
            </w:pPr>
            <w:r w:rsidRPr="00574749">
              <w:rPr>
                <w:rFonts w:ascii="Noto Sans Condensed" w:eastAsia="Calibri" w:hAnsi="Noto Sans Condensed" w:cs="Noto Sans Condensed"/>
                <w:bCs/>
                <w:sz w:val="18"/>
                <w:szCs w:val="18"/>
              </w:rPr>
              <w:t>De 0 a 1 patín es igual a</w:t>
            </w:r>
            <w:r w:rsidRPr="00574749">
              <w:rPr>
                <w:rFonts w:ascii="Noto Sans Condensed" w:eastAsia="Calibri" w:hAnsi="Noto Sans Condensed" w:cs="Noto Sans Condensed"/>
                <w:b/>
                <w:sz w:val="18"/>
                <w:szCs w:val="18"/>
              </w:rPr>
              <w:t xml:space="preserve">  puntos.</w:t>
            </w:r>
          </w:p>
          <w:p w14:paraId="47773AAA" w14:textId="77777777" w:rsidR="00E26592" w:rsidRPr="00574749" w:rsidRDefault="00E26592" w:rsidP="002B51F1">
            <w:pPr>
              <w:shd w:val="clear" w:color="auto" w:fill="FFFFFF" w:themeFill="background1"/>
              <w:jc w:val="both"/>
              <w:rPr>
                <w:rFonts w:ascii="Noto Sans Condensed" w:hAnsi="Noto Sans Condensed" w:cs="Noto Sans Condensed"/>
                <w:b/>
                <w:bCs/>
                <w:sz w:val="18"/>
                <w:szCs w:val="18"/>
                <w:lang w:eastAsia="es-MX"/>
              </w:rPr>
            </w:pPr>
          </w:p>
        </w:tc>
        <w:tc>
          <w:tcPr>
            <w:tcW w:w="1993" w:type="dxa"/>
            <w:tcBorders>
              <w:top w:val="single" w:sz="4" w:space="0" w:color="auto"/>
              <w:left w:val="nil"/>
              <w:bottom w:val="single" w:sz="4" w:space="0" w:color="auto"/>
              <w:right w:val="single" w:sz="4" w:space="0" w:color="auto"/>
            </w:tcBorders>
            <w:vAlign w:val="center"/>
          </w:tcPr>
          <w:p w14:paraId="44127448" w14:textId="77777777" w:rsidR="00E26592" w:rsidRPr="00574749" w:rsidRDefault="00E26592" w:rsidP="002B51F1">
            <w:pPr>
              <w:jc w:val="both"/>
              <w:rPr>
                <w:rFonts w:ascii="Noto Sans Condensed" w:hAnsi="Noto Sans Condensed" w:cs="Noto Sans Condensed"/>
                <w:b/>
                <w:bCs/>
                <w:sz w:val="18"/>
                <w:szCs w:val="18"/>
                <w:lang w:val="es-MX" w:eastAsia="es-MX"/>
              </w:rPr>
            </w:pPr>
          </w:p>
        </w:tc>
      </w:tr>
      <w:tr w:rsidR="00E26592" w:rsidRPr="00574749" w14:paraId="46F30239" w14:textId="77777777" w:rsidTr="00E26592">
        <w:trPr>
          <w:trHeight w:val="499"/>
          <w:jc w:val="center"/>
        </w:trPr>
        <w:tc>
          <w:tcPr>
            <w:tcW w:w="9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585993" w14:textId="77777777" w:rsidR="00E26592" w:rsidRPr="00574749" w:rsidRDefault="00E26592" w:rsidP="002B51F1">
            <w:pPr>
              <w:jc w:val="center"/>
              <w:rPr>
                <w:rFonts w:ascii="Noto Sans Condensed" w:eastAsia="Calibri" w:hAnsi="Noto Sans Condensed" w:cs="Noto Sans Condensed"/>
                <w:bCs/>
                <w:sz w:val="18"/>
                <w:szCs w:val="18"/>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712754" w14:textId="77777777" w:rsidR="00E26592" w:rsidRPr="00574749" w:rsidRDefault="00E26592" w:rsidP="002B51F1">
            <w:pPr>
              <w:jc w:val="center"/>
              <w:rPr>
                <w:rFonts w:ascii="Noto Sans Condensed" w:eastAsia="Calibri" w:hAnsi="Noto Sans Condensed" w:cs="Noto Sans Condensed"/>
                <w:bCs/>
                <w:sz w:val="18"/>
                <w:szCs w:val="18"/>
              </w:rPr>
            </w:pPr>
          </w:p>
        </w:tc>
        <w:tc>
          <w:tcPr>
            <w:tcW w:w="4840" w:type="dxa"/>
            <w:tcBorders>
              <w:top w:val="single" w:sz="4" w:space="0" w:color="auto"/>
              <w:left w:val="nil"/>
              <w:bottom w:val="single" w:sz="4" w:space="0" w:color="auto"/>
              <w:right w:val="single" w:sz="4" w:space="0" w:color="auto"/>
            </w:tcBorders>
            <w:shd w:val="clear" w:color="auto" w:fill="D9D9D9" w:themeFill="background1" w:themeFillShade="D9"/>
          </w:tcPr>
          <w:p w14:paraId="3A499963" w14:textId="77777777" w:rsidR="00E26592" w:rsidRPr="00574749" w:rsidRDefault="00E26592" w:rsidP="002B51F1">
            <w:pPr>
              <w:shd w:val="clear" w:color="auto" w:fill="D9D9D9" w:themeFill="background1" w:themeFillShade="D9"/>
              <w:jc w:val="center"/>
              <w:rPr>
                <w:rFonts w:ascii="Noto Sans Condensed" w:hAnsi="Noto Sans Condensed" w:cs="Noto Sans Condensed"/>
                <w:b/>
                <w:bCs/>
                <w:sz w:val="18"/>
                <w:szCs w:val="18"/>
                <w:lang w:eastAsia="es-MX"/>
              </w:rPr>
            </w:pPr>
          </w:p>
          <w:p w14:paraId="348E4255" w14:textId="77777777" w:rsidR="00E26592" w:rsidRPr="00574749" w:rsidRDefault="00E26592" w:rsidP="002B51F1">
            <w:pPr>
              <w:shd w:val="clear" w:color="auto" w:fill="D9D9D9" w:themeFill="background1" w:themeFillShade="D9"/>
              <w:jc w:val="center"/>
              <w:rPr>
                <w:rFonts w:ascii="Noto Sans Condensed" w:hAnsi="Noto Sans Condensed" w:cs="Noto Sans Condensed"/>
                <w:sz w:val="18"/>
                <w:szCs w:val="18"/>
              </w:rPr>
            </w:pPr>
            <w:r w:rsidRPr="00574749">
              <w:rPr>
                <w:rFonts w:ascii="Noto Sans Condensed" w:hAnsi="Noto Sans Condensed" w:cs="Noto Sans Condensed"/>
                <w:b/>
                <w:bCs/>
                <w:sz w:val="18"/>
                <w:szCs w:val="18"/>
                <w:lang w:eastAsia="es-MX"/>
              </w:rPr>
              <w:t>c) Personas con Discapacidad</w:t>
            </w:r>
          </w:p>
        </w:tc>
        <w:tc>
          <w:tcPr>
            <w:tcW w:w="199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9388C6" w14:textId="77777777" w:rsidR="00E26592" w:rsidRPr="00574749" w:rsidRDefault="00E26592" w:rsidP="002B51F1">
            <w:pPr>
              <w:jc w:val="both"/>
              <w:rPr>
                <w:rFonts w:ascii="Noto Sans Condensed" w:hAnsi="Noto Sans Condensed" w:cs="Noto Sans Condensed"/>
                <w:b/>
                <w:bCs/>
                <w:sz w:val="18"/>
                <w:szCs w:val="18"/>
                <w:lang w:val="es-MX" w:eastAsia="es-MX"/>
              </w:rPr>
            </w:pPr>
          </w:p>
        </w:tc>
      </w:tr>
      <w:tr w:rsidR="00E26592" w:rsidRPr="00574749" w14:paraId="11A26FC1" w14:textId="77777777" w:rsidTr="00E26592">
        <w:trPr>
          <w:trHeight w:val="2675"/>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73A92CEE" w14:textId="77777777" w:rsidR="00E26592" w:rsidRPr="00574749" w:rsidRDefault="00E26592" w:rsidP="002B51F1">
            <w:pPr>
              <w:jc w:val="center"/>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I</w:t>
            </w:r>
          </w:p>
        </w:tc>
        <w:tc>
          <w:tcPr>
            <w:tcW w:w="1054" w:type="dxa"/>
            <w:tcBorders>
              <w:top w:val="single" w:sz="4" w:space="0" w:color="auto"/>
              <w:left w:val="single" w:sz="4" w:space="0" w:color="auto"/>
              <w:bottom w:val="single" w:sz="4" w:space="0" w:color="auto"/>
              <w:right w:val="single" w:sz="4" w:space="0" w:color="auto"/>
            </w:tcBorders>
            <w:vAlign w:val="center"/>
          </w:tcPr>
          <w:p w14:paraId="3C2D99B4" w14:textId="77777777" w:rsidR="00E26592" w:rsidRPr="00574749" w:rsidRDefault="00E26592" w:rsidP="002B51F1">
            <w:pPr>
              <w:jc w:val="center"/>
              <w:rPr>
                <w:rFonts w:ascii="Noto Sans Condensed" w:eastAsia="Calibri" w:hAnsi="Noto Sans Condensed" w:cs="Noto Sans Condensed"/>
                <w:bCs/>
                <w:sz w:val="18"/>
                <w:szCs w:val="18"/>
              </w:rPr>
            </w:pPr>
            <w:r w:rsidRPr="00574749">
              <w:rPr>
                <w:rFonts w:ascii="Noto Sans Condensed" w:eastAsia="Calibri" w:hAnsi="Noto Sans Condensed" w:cs="Noto Sans Condensed"/>
                <w:bCs/>
                <w:sz w:val="18"/>
                <w:szCs w:val="18"/>
              </w:rPr>
              <w:t>c)</w:t>
            </w:r>
          </w:p>
        </w:tc>
        <w:tc>
          <w:tcPr>
            <w:tcW w:w="4840" w:type="dxa"/>
            <w:tcBorders>
              <w:top w:val="single" w:sz="4" w:space="0" w:color="auto"/>
              <w:left w:val="nil"/>
              <w:bottom w:val="single" w:sz="4" w:space="0" w:color="auto"/>
              <w:right w:val="single" w:sz="4" w:space="0" w:color="auto"/>
            </w:tcBorders>
            <w:shd w:val="clear" w:color="auto" w:fill="FFFFFF" w:themeFill="background1"/>
          </w:tcPr>
          <w:p w14:paraId="6EFE1B01" w14:textId="77777777" w:rsidR="00E26592" w:rsidRPr="00574749" w:rsidRDefault="00E26592" w:rsidP="002B51F1">
            <w:pPr>
              <w:tabs>
                <w:tab w:val="left" w:pos="142"/>
              </w:tabs>
              <w:rPr>
                <w:rFonts w:ascii="Noto Sans Condensed" w:hAnsi="Noto Sans Condensed" w:cs="Noto Sans Condensed"/>
                <w:sz w:val="18"/>
                <w:szCs w:val="18"/>
                <w:lang w:val="es-MX"/>
              </w:rPr>
            </w:pPr>
          </w:p>
          <w:p w14:paraId="255EEDA0" w14:textId="565FEFFF" w:rsidR="00E26592" w:rsidRPr="00574749" w:rsidRDefault="00E26592" w:rsidP="002B51F1">
            <w:pPr>
              <w:tabs>
                <w:tab w:val="left" w:pos="142"/>
              </w:tabs>
              <w:ind w:left="142"/>
              <w:jc w:val="both"/>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rPr>
              <w:t xml:space="preserve">Se otorgará una puntuación de </w:t>
            </w:r>
            <w:r w:rsidRPr="00574749">
              <w:rPr>
                <w:rFonts w:ascii="Noto Sans Condensed" w:hAnsi="Noto Sans Condensed" w:cs="Noto Sans Condensed"/>
                <w:b/>
                <w:bCs/>
                <w:sz w:val="18"/>
                <w:szCs w:val="18"/>
                <w:lang w:val="es-MX"/>
              </w:rPr>
              <w:t xml:space="preserve"> puntos</w:t>
            </w:r>
            <w:r w:rsidRPr="00574749">
              <w:rPr>
                <w:rFonts w:ascii="Noto Sans Condensed" w:hAnsi="Noto Sans Condensed" w:cs="Noto Sans Condensed"/>
                <w:sz w:val="18"/>
                <w:szCs w:val="18"/>
                <w:lang w:val="es-MX"/>
              </w:rPr>
              <w:t xml:space="preserve"> a la participación de discapacitados o empresas que cuenten con trabajadores con discapacidad, en una proporción del 5% (cinco por ciento) cuando menos de la totalidad de su planta de empleados, cuya antigüedad no sea inferior a 6 (seis) meses, misma que se comprobará con el </w:t>
            </w:r>
            <w:r w:rsidRPr="00574749">
              <w:rPr>
                <w:rFonts w:ascii="Noto Sans Condensed" w:hAnsi="Noto Sans Condensed" w:cs="Noto Sans Condensed"/>
                <w:b/>
                <w:bCs/>
                <w:sz w:val="18"/>
                <w:szCs w:val="18"/>
                <w:lang w:val="es-MX"/>
              </w:rPr>
              <w:t>Aviso de</w:t>
            </w:r>
            <w:r w:rsidRPr="00574749">
              <w:rPr>
                <w:rFonts w:ascii="Noto Sans Condensed" w:hAnsi="Noto Sans Condensed" w:cs="Noto Sans Condensed"/>
                <w:sz w:val="18"/>
                <w:szCs w:val="18"/>
                <w:lang w:val="es-MX"/>
              </w:rPr>
              <w:t xml:space="preserve"> </w:t>
            </w:r>
            <w:r w:rsidRPr="00574749">
              <w:rPr>
                <w:rFonts w:ascii="Noto Sans Condensed" w:hAnsi="Noto Sans Condensed" w:cs="Noto Sans Condensed"/>
                <w:b/>
                <w:sz w:val="18"/>
                <w:szCs w:val="18"/>
                <w:lang w:val="es-MX"/>
              </w:rPr>
              <w:t>Alta al Régimen Obligatorio del Instituto Mexicano del Seguro Social</w:t>
            </w:r>
            <w:r w:rsidRPr="00574749">
              <w:rPr>
                <w:rFonts w:ascii="Noto Sans Condensed" w:hAnsi="Noto Sans Condensed" w:cs="Noto Sans Condensed"/>
                <w:sz w:val="18"/>
                <w:szCs w:val="18"/>
                <w:lang w:val="es-MX" w:eastAsia="es-MX"/>
              </w:rPr>
              <w:t xml:space="preserve">, si no se entrega se otorgarán </w:t>
            </w:r>
            <w:r w:rsidRPr="00574749">
              <w:rPr>
                <w:rFonts w:ascii="Noto Sans Condensed" w:hAnsi="Noto Sans Condensed" w:cs="Noto Sans Condensed"/>
                <w:b/>
                <w:bCs/>
                <w:sz w:val="18"/>
                <w:szCs w:val="18"/>
                <w:lang w:val="es-MX" w:eastAsia="es-MX"/>
              </w:rPr>
              <w:t xml:space="preserve"> puntos</w:t>
            </w:r>
            <w:r w:rsidRPr="00574749">
              <w:rPr>
                <w:rFonts w:ascii="Noto Sans Condensed" w:hAnsi="Noto Sans Condensed" w:cs="Noto Sans Condensed"/>
                <w:sz w:val="18"/>
                <w:szCs w:val="18"/>
                <w:lang w:val="es-MX" w:eastAsia="es-MX"/>
              </w:rPr>
              <w:t xml:space="preserve">. </w:t>
            </w:r>
          </w:p>
          <w:p w14:paraId="45CEDB22" w14:textId="77777777" w:rsidR="00E26592" w:rsidRPr="00574749" w:rsidRDefault="00E26592" w:rsidP="002B51F1">
            <w:pPr>
              <w:tabs>
                <w:tab w:val="left" w:pos="142"/>
              </w:tabs>
              <w:jc w:val="both"/>
              <w:rPr>
                <w:rFonts w:ascii="Noto Sans Condensed" w:hAnsi="Noto Sans Condensed" w:cs="Noto Sans Condensed"/>
                <w:b/>
                <w:sz w:val="18"/>
                <w:szCs w:val="18"/>
                <w:lang w:val="es-MX"/>
              </w:rPr>
            </w:pPr>
          </w:p>
        </w:tc>
        <w:tc>
          <w:tcPr>
            <w:tcW w:w="1993" w:type="dxa"/>
            <w:tcBorders>
              <w:top w:val="single" w:sz="4" w:space="0" w:color="auto"/>
              <w:left w:val="nil"/>
              <w:bottom w:val="single" w:sz="4" w:space="0" w:color="auto"/>
              <w:right w:val="single" w:sz="4" w:space="0" w:color="auto"/>
            </w:tcBorders>
            <w:vAlign w:val="center"/>
          </w:tcPr>
          <w:p w14:paraId="2BB9702F" w14:textId="77777777" w:rsidR="00E26592" w:rsidRPr="00574749" w:rsidRDefault="00E26592" w:rsidP="002B51F1">
            <w:pPr>
              <w:jc w:val="both"/>
              <w:rPr>
                <w:rFonts w:ascii="Noto Sans Condensed" w:hAnsi="Noto Sans Condensed" w:cs="Noto Sans Condensed"/>
                <w:b/>
                <w:bCs/>
                <w:sz w:val="18"/>
                <w:szCs w:val="18"/>
                <w:lang w:val="es-MX" w:eastAsia="es-MX"/>
              </w:rPr>
            </w:pPr>
          </w:p>
          <w:p w14:paraId="041183D5" w14:textId="77777777" w:rsidR="00E26592" w:rsidRPr="00574749" w:rsidRDefault="00E26592" w:rsidP="002B51F1">
            <w:pPr>
              <w:rPr>
                <w:rFonts w:ascii="Noto Sans Condensed" w:hAnsi="Noto Sans Condensed" w:cs="Noto Sans Condensed"/>
                <w:sz w:val="18"/>
                <w:szCs w:val="18"/>
                <w:lang w:val="es-MX" w:eastAsia="es-MX"/>
              </w:rPr>
            </w:pPr>
          </w:p>
          <w:p w14:paraId="2EFB442B" w14:textId="77777777" w:rsidR="00E26592" w:rsidRPr="00574749" w:rsidRDefault="00E26592" w:rsidP="002B51F1">
            <w:pPr>
              <w:rPr>
                <w:rFonts w:ascii="Noto Sans Condensed" w:hAnsi="Noto Sans Condensed" w:cs="Noto Sans Condensed"/>
                <w:sz w:val="18"/>
                <w:szCs w:val="18"/>
                <w:lang w:val="es-MX" w:eastAsia="es-MX"/>
              </w:rPr>
            </w:pPr>
          </w:p>
          <w:p w14:paraId="7872EB87" w14:textId="77777777" w:rsidR="00E26592" w:rsidRPr="00574749" w:rsidRDefault="00E26592" w:rsidP="002B51F1">
            <w:pPr>
              <w:rPr>
                <w:rFonts w:ascii="Noto Sans Condensed" w:hAnsi="Noto Sans Condensed" w:cs="Noto Sans Condensed"/>
                <w:sz w:val="18"/>
                <w:szCs w:val="18"/>
                <w:lang w:val="es-MX" w:eastAsia="es-MX"/>
              </w:rPr>
            </w:pPr>
          </w:p>
          <w:p w14:paraId="6BC285F0" w14:textId="77777777" w:rsidR="00E26592" w:rsidRPr="00574749" w:rsidRDefault="00E26592" w:rsidP="002B51F1">
            <w:pPr>
              <w:rPr>
                <w:rFonts w:ascii="Noto Sans Condensed" w:hAnsi="Noto Sans Condensed" w:cs="Noto Sans Condensed"/>
                <w:sz w:val="18"/>
                <w:szCs w:val="18"/>
                <w:lang w:val="es-MX" w:eastAsia="es-MX"/>
              </w:rPr>
            </w:pPr>
          </w:p>
          <w:p w14:paraId="2099379C" w14:textId="77777777" w:rsidR="00E26592" w:rsidRPr="00574749" w:rsidRDefault="00E26592" w:rsidP="002B51F1">
            <w:pPr>
              <w:rPr>
                <w:rFonts w:ascii="Noto Sans Condensed" w:hAnsi="Noto Sans Condensed" w:cs="Noto Sans Condensed"/>
                <w:sz w:val="18"/>
                <w:szCs w:val="18"/>
                <w:lang w:val="es-MX" w:eastAsia="es-MX"/>
              </w:rPr>
            </w:pPr>
          </w:p>
          <w:p w14:paraId="30F7130C" w14:textId="77777777" w:rsidR="00E26592" w:rsidRPr="00574749" w:rsidRDefault="00E26592" w:rsidP="002B51F1">
            <w:pPr>
              <w:rPr>
                <w:rFonts w:ascii="Noto Sans Condensed" w:hAnsi="Noto Sans Condensed" w:cs="Noto Sans Condensed"/>
                <w:sz w:val="18"/>
                <w:szCs w:val="18"/>
                <w:lang w:val="es-MX" w:eastAsia="es-MX"/>
              </w:rPr>
            </w:pPr>
          </w:p>
        </w:tc>
      </w:tr>
      <w:tr w:rsidR="00E26592" w:rsidRPr="00574749" w14:paraId="7F4808CE" w14:textId="77777777" w:rsidTr="00E26592">
        <w:trPr>
          <w:trHeight w:val="843"/>
          <w:jc w:val="center"/>
        </w:trPr>
        <w:tc>
          <w:tcPr>
            <w:tcW w:w="9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FA60207" w14:textId="77777777" w:rsidR="00E26592" w:rsidRPr="00574749" w:rsidRDefault="00E26592" w:rsidP="002B51F1">
            <w:pPr>
              <w:jc w:val="center"/>
              <w:rPr>
                <w:rFonts w:ascii="Noto Sans Condensed" w:eastAsia="Calibri" w:hAnsi="Noto Sans Condensed" w:cs="Noto Sans Condensed"/>
                <w:bCs/>
                <w:sz w:val="18"/>
                <w:szCs w:val="18"/>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881E3" w14:textId="77777777" w:rsidR="00E26592" w:rsidRPr="00574749" w:rsidRDefault="00E26592" w:rsidP="002B51F1">
            <w:pPr>
              <w:jc w:val="center"/>
              <w:rPr>
                <w:rFonts w:ascii="Noto Sans Condensed" w:eastAsia="Calibri" w:hAnsi="Noto Sans Condensed" w:cs="Noto Sans Condensed"/>
                <w:bCs/>
                <w:sz w:val="18"/>
                <w:szCs w:val="18"/>
              </w:rPr>
            </w:pPr>
          </w:p>
        </w:tc>
        <w:tc>
          <w:tcPr>
            <w:tcW w:w="4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E7A52" w14:textId="77777777" w:rsidR="00E26592" w:rsidRPr="00574749" w:rsidRDefault="00E26592" w:rsidP="002B51F1">
            <w:pPr>
              <w:jc w:val="both"/>
              <w:rPr>
                <w:rFonts w:ascii="Noto Sans Condensed" w:hAnsi="Noto Sans Condensed" w:cs="Noto Sans Condensed"/>
                <w:sz w:val="18"/>
                <w:szCs w:val="18"/>
              </w:rPr>
            </w:pPr>
          </w:p>
          <w:p w14:paraId="57376AFD" w14:textId="77777777" w:rsidR="00E26592" w:rsidRPr="00574749" w:rsidRDefault="00E26592" w:rsidP="002B51F1">
            <w:pPr>
              <w:jc w:val="center"/>
              <w:rPr>
                <w:rFonts w:ascii="Noto Sans Condensed" w:hAnsi="Noto Sans Condensed" w:cs="Noto Sans Condensed"/>
                <w:sz w:val="18"/>
                <w:szCs w:val="18"/>
              </w:rPr>
            </w:pPr>
            <w:r w:rsidRPr="00574749">
              <w:rPr>
                <w:rFonts w:ascii="Noto Sans Condensed" w:hAnsi="Noto Sans Condensed" w:cs="Noto Sans Condensed"/>
                <w:b/>
                <w:bCs/>
                <w:sz w:val="18"/>
                <w:szCs w:val="18"/>
                <w:lang w:eastAsia="es-MX"/>
              </w:rPr>
              <w:t>d) Empresas con políticas en favor de la igualdad social y de no discriminación</w:t>
            </w:r>
          </w:p>
        </w:tc>
        <w:tc>
          <w:tcPr>
            <w:tcW w:w="199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104587" w14:textId="77777777" w:rsidR="00E26592" w:rsidRPr="00574749" w:rsidRDefault="00E26592" w:rsidP="002B51F1">
            <w:pPr>
              <w:jc w:val="both"/>
              <w:rPr>
                <w:rFonts w:ascii="Noto Sans Condensed" w:hAnsi="Noto Sans Condensed" w:cs="Noto Sans Condensed"/>
                <w:b/>
                <w:bCs/>
                <w:sz w:val="18"/>
                <w:szCs w:val="18"/>
                <w:lang w:val="es-MX" w:eastAsia="es-MX"/>
              </w:rPr>
            </w:pPr>
          </w:p>
        </w:tc>
      </w:tr>
      <w:tr w:rsidR="00E26592" w:rsidRPr="00574749" w14:paraId="00DEE522" w14:textId="77777777" w:rsidTr="00E26592">
        <w:trPr>
          <w:trHeight w:val="2121"/>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0986D2F5"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lastRenderedPageBreak/>
              <w:t>I</w:t>
            </w:r>
          </w:p>
        </w:tc>
        <w:tc>
          <w:tcPr>
            <w:tcW w:w="1054" w:type="dxa"/>
            <w:tcBorders>
              <w:top w:val="single" w:sz="4" w:space="0" w:color="auto"/>
              <w:left w:val="single" w:sz="4" w:space="0" w:color="auto"/>
              <w:bottom w:val="single" w:sz="4" w:space="0" w:color="auto"/>
              <w:right w:val="single" w:sz="4" w:space="0" w:color="auto"/>
            </w:tcBorders>
            <w:vAlign w:val="center"/>
          </w:tcPr>
          <w:p w14:paraId="1457A7E5"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d)</w:t>
            </w:r>
          </w:p>
        </w:tc>
        <w:tc>
          <w:tcPr>
            <w:tcW w:w="4840" w:type="dxa"/>
            <w:tcBorders>
              <w:top w:val="single" w:sz="4" w:space="0" w:color="auto"/>
              <w:left w:val="nil"/>
              <w:bottom w:val="single" w:sz="4" w:space="0" w:color="auto"/>
              <w:right w:val="single" w:sz="4" w:space="0" w:color="auto"/>
            </w:tcBorders>
            <w:vAlign w:val="center"/>
          </w:tcPr>
          <w:p w14:paraId="3F7F92D1" w14:textId="202E095B" w:rsidR="00E26592" w:rsidRPr="00574749" w:rsidRDefault="00E26592" w:rsidP="002B51F1">
            <w:pPr>
              <w:jc w:val="both"/>
              <w:rPr>
                <w:rFonts w:ascii="Noto Sans Condensed" w:eastAsia="Calibri" w:hAnsi="Noto Sans Condensed" w:cs="Noto Sans Condensed"/>
                <w:b/>
                <w:bCs/>
                <w:sz w:val="18"/>
                <w:szCs w:val="18"/>
              </w:rPr>
            </w:pPr>
            <w:r w:rsidRPr="00574749">
              <w:rPr>
                <w:rFonts w:ascii="Noto Sans Condensed" w:hAnsi="Noto Sans Condensed" w:cs="Noto Sans Condensed"/>
                <w:sz w:val="18"/>
                <w:szCs w:val="18"/>
                <w:lang w:val="es-MX" w:eastAsia="es-MX"/>
              </w:rPr>
              <w:t xml:space="preserve">Para las empresas que hayan aplicado políticas y prácticas de igualdad de género, presentando certificado en la </w:t>
            </w:r>
            <w:r w:rsidRPr="00574749">
              <w:rPr>
                <w:rFonts w:ascii="Noto Sans Condensed" w:hAnsi="Noto Sans Condensed" w:cs="Noto Sans Condensed"/>
                <w:b/>
                <w:sz w:val="18"/>
                <w:szCs w:val="18"/>
                <w:lang w:val="es-MX" w:eastAsia="es-MX"/>
              </w:rPr>
              <w:t>Norma Mexicana NMX-R-025-SCFI-2015</w:t>
            </w:r>
            <w:r w:rsidRPr="00574749">
              <w:rPr>
                <w:rFonts w:ascii="Noto Sans Condensed" w:hAnsi="Noto Sans Condensed" w:cs="Noto Sans Condensed"/>
                <w:sz w:val="18"/>
                <w:szCs w:val="18"/>
                <w:lang w:val="es-MX" w:eastAsia="es-MX"/>
              </w:rPr>
              <w:t xml:space="preserve"> en Igualdad Laboral y No Discriminación, avalado por la Entidad Mexicana de Acreditación (EMA) y conforme a lo implementado por el Consejo Nacional para Prevenir la Discriminación (CONAPRED), si no se entrega se otorgarán </w:t>
            </w:r>
            <w:r w:rsidRPr="00574749">
              <w:rPr>
                <w:rFonts w:ascii="Noto Sans Condensed" w:hAnsi="Noto Sans Condensed" w:cs="Noto Sans Condensed"/>
                <w:b/>
                <w:bCs/>
                <w:sz w:val="18"/>
                <w:szCs w:val="18"/>
                <w:lang w:val="es-MX" w:eastAsia="es-MX"/>
              </w:rPr>
              <w:t xml:space="preserve"> puntos</w:t>
            </w:r>
            <w:r w:rsidRPr="00574749">
              <w:rPr>
                <w:rFonts w:ascii="Noto Sans Condensed" w:hAnsi="Noto Sans Condensed" w:cs="Noto Sans Condensed"/>
                <w:sz w:val="18"/>
                <w:szCs w:val="18"/>
                <w:lang w:val="es-MX" w:eastAsia="es-MX"/>
              </w:rPr>
              <w:t xml:space="preserve">. </w:t>
            </w:r>
          </w:p>
        </w:tc>
        <w:tc>
          <w:tcPr>
            <w:tcW w:w="1993" w:type="dxa"/>
            <w:tcBorders>
              <w:top w:val="single" w:sz="4" w:space="0" w:color="auto"/>
              <w:left w:val="nil"/>
              <w:bottom w:val="single" w:sz="4" w:space="0" w:color="auto"/>
              <w:right w:val="single" w:sz="4" w:space="0" w:color="auto"/>
            </w:tcBorders>
            <w:vAlign w:val="center"/>
          </w:tcPr>
          <w:p w14:paraId="1C3037F1" w14:textId="77777777" w:rsidR="00E26592" w:rsidRPr="00574749" w:rsidRDefault="00E26592" w:rsidP="002B51F1">
            <w:pPr>
              <w:jc w:val="both"/>
              <w:rPr>
                <w:rFonts w:ascii="Noto Sans Condensed" w:hAnsi="Noto Sans Condensed" w:cs="Noto Sans Condensed"/>
                <w:b/>
                <w:bCs/>
                <w:sz w:val="18"/>
                <w:szCs w:val="18"/>
                <w:lang w:val="es-MX" w:eastAsia="es-MX"/>
              </w:rPr>
            </w:pPr>
          </w:p>
        </w:tc>
      </w:tr>
      <w:tr w:rsidR="00E26592" w:rsidRPr="00574749" w14:paraId="66F7A34C" w14:textId="77777777" w:rsidTr="00E26592">
        <w:trPr>
          <w:trHeight w:val="421"/>
          <w:jc w:val="center"/>
        </w:trPr>
        <w:tc>
          <w:tcPr>
            <w:tcW w:w="91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208EEE5" w14:textId="77777777" w:rsidR="00E26592" w:rsidRPr="00574749" w:rsidRDefault="00E26592" w:rsidP="002B51F1">
            <w:pPr>
              <w:jc w:val="center"/>
              <w:rPr>
                <w:rFonts w:ascii="Noto Sans Condensed" w:hAnsi="Noto Sans Condensed" w:cs="Noto Sans Condensed"/>
                <w:sz w:val="18"/>
                <w:szCs w:val="18"/>
                <w:lang w:val="es-MX" w:eastAsia="es-MX"/>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17ABF" w14:textId="77777777" w:rsidR="00E26592" w:rsidRPr="00574749" w:rsidRDefault="00E26592" w:rsidP="002B51F1">
            <w:pPr>
              <w:jc w:val="center"/>
              <w:rPr>
                <w:rFonts w:ascii="Noto Sans Condensed" w:hAnsi="Noto Sans Condensed" w:cs="Noto Sans Condensed"/>
                <w:sz w:val="18"/>
                <w:szCs w:val="18"/>
                <w:lang w:val="es-MX" w:eastAsia="es-MX"/>
              </w:rPr>
            </w:pPr>
          </w:p>
        </w:tc>
        <w:tc>
          <w:tcPr>
            <w:tcW w:w="4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2AB2C" w14:textId="77777777" w:rsidR="00E26592" w:rsidRPr="00574749" w:rsidRDefault="00E26592" w:rsidP="002B51F1">
            <w:pPr>
              <w:jc w:val="center"/>
              <w:rPr>
                <w:rFonts w:ascii="Noto Sans Condensed" w:hAnsi="Noto Sans Condensed" w:cs="Noto Sans Condensed"/>
                <w:bCs/>
                <w:sz w:val="18"/>
                <w:szCs w:val="18"/>
              </w:rPr>
            </w:pPr>
            <w:r w:rsidRPr="00574749">
              <w:rPr>
                <w:rFonts w:ascii="Noto Sans Condensed" w:hAnsi="Noto Sans Condensed" w:cs="Noto Sans Condensed"/>
                <w:b/>
                <w:bCs/>
                <w:sz w:val="18"/>
                <w:szCs w:val="18"/>
              </w:rPr>
              <w:t>e) Empresas con innovación tecnológica</w:t>
            </w:r>
          </w:p>
        </w:tc>
        <w:tc>
          <w:tcPr>
            <w:tcW w:w="1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CD8F1A" w14:textId="77777777" w:rsidR="00E26592" w:rsidRPr="00574749" w:rsidRDefault="00E26592" w:rsidP="002B51F1">
            <w:pPr>
              <w:jc w:val="both"/>
              <w:rPr>
                <w:rFonts w:ascii="Noto Sans Condensed" w:hAnsi="Noto Sans Condensed" w:cs="Noto Sans Condensed"/>
                <w:b/>
                <w:bCs/>
                <w:sz w:val="18"/>
                <w:szCs w:val="18"/>
                <w:lang w:val="es-MX" w:eastAsia="es-MX"/>
              </w:rPr>
            </w:pPr>
          </w:p>
        </w:tc>
      </w:tr>
      <w:tr w:rsidR="00E26592" w:rsidRPr="00574749" w14:paraId="5499C88D" w14:textId="77777777" w:rsidTr="00E26592">
        <w:trPr>
          <w:trHeight w:val="3787"/>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4540860E"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w:t>
            </w:r>
          </w:p>
        </w:tc>
        <w:tc>
          <w:tcPr>
            <w:tcW w:w="1054" w:type="dxa"/>
            <w:tcBorders>
              <w:top w:val="single" w:sz="4" w:space="0" w:color="auto"/>
              <w:left w:val="single" w:sz="4" w:space="0" w:color="auto"/>
              <w:bottom w:val="single" w:sz="4" w:space="0" w:color="auto"/>
              <w:right w:val="single" w:sz="4" w:space="0" w:color="auto"/>
            </w:tcBorders>
            <w:vAlign w:val="center"/>
          </w:tcPr>
          <w:p w14:paraId="5763B30E"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e)</w:t>
            </w:r>
          </w:p>
        </w:tc>
        <w:tc>
          <w:tcPr>
            <w:tcW w:w="4840" w:type="dxa"/>
            <w:tcBorders>
              <w:top w:val="single" w:sz="4" w:space="0" w:color="auto"/>
              <w:left w:val="single" w:sz="4" w:space="0" w:color="auto"/>
              <w:bottom w:val="single" w:sz="4" w:space="0" w:color="auto"/>
              <w:right w:val="single" w:sz="4" w:space="0" w:color="auto"/>
            </w:tcBorders>
            <w:vAlign w:val="center"/>
          </w:tcPr>
          <w:p w14:paraId="713FF97E" w14:textId="77777777"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bCs/>
                <w:sz w:val="18"/>
                <w:szCs w:val="18"/>
              </w:rPr>
              <w:t xml:space="preserve">En caso de participar con el carácter de </w:t>
            </w:r>
            <w:r w:rsidRPr="00574749">
              <w:rPr>
                <w:rFonts w:ascii="Noto Sans Condensed" w:hAnsi="Noto Sans Condensed" w:cs="Noto Sans Condensed"/>
                <w:sz w:val="18"/>
                <w:szCs w:val="18"/>
              </w:rPr>
              <w:t xml:space="preserve">MIPyMEs, que produzcan bienes con innovación tecnológica relacionados directamente con la prestación del servicio, que tenga registrada en el </w:t>
            </w:r>
            <w:r w:rsidRPr="00574749">
              <w:rPr>
                <w:rFonts w:ascii="Noto Sans Condensed" w:hAnsi="Noto Sans Condensed" w:cs="Noto Sans Condensed"/>
                <w:b/>
                <w:sz w:val="18"/>
                <w:szCs w:val="18"/>
              </w:rPr>
              <w:t>Instituto Mexicano de la Propiedad Industrial</w:t>
            </w:r>
            <w:r w:rsidRPr="00574749">
              <w:rPr>
                <w:rFonts w:ascii="Noto Sans Condensed" w:hAnsi="Noto Sans Condensed" w:cs="Noto Sans Condensed"/>
                <w:sz w:val="18"/>
                <w:szCs w:val="18"/>
              </w:rPr>
              <w:t xml:space="preserve"> y en término de lo dispuesto por el </w:t>
            </w:r>
            <w:r w:rsidRPr="00574749">
              <w:rPr>
                <w:rFonts w:ascii="Noto Sans Condensed" w:hAnsi="Noto Sans Condensed" w:cs="Noto Sans Condensed"/>
                <w:sz w:val="18"/>
                <w:szCs w:val="18"/>
                <w:u w:val="single"/>
              </w:rPr>
              <w:t>segundo párrafo del artículo 14 de la Ley de Adquisiciones, Arrendamientos y Servicios del Sector Público</w:t>
            </w:r>
            <w:r w:rsidRPr="00574749">
              <w:rPr>
                <w:rFonts w:ascii="Noto Sans Condensed" w:hAnsi="Noto Sans Condensed" w:cs="Noto Sans Condensed"/>
                <w:sz w:val="18"/>
                <w:szCs w:val="18"/>
              </w:rPr>
              <w:t>.</w:t>
            </w:r>
          </w:p>
          <w:p w14:paraId="3E53594D" w14:textId="77777777" w:rsidR="00E26592" w:rsidRPr="00574749" w:rsidRDefault="00E26592" w:rsidP="002B51F1">
            <w:pPr>
              <w:jc w:val="both"/>
              <w:rPr>
                <w:rFonts w:ascii="Noto Sans Condensed" w:hAnsi="Noto Sans Condensed" w:cs="Noto Sans Condensed"/>
                <w:sz w:val="18"/>
                <w:szCs w:val="18"/>
              </w:rPr>
            </w:pPr>
            <w:r w:rsidRPr="00574749">
              <w:rPr>
                <w:rFonts w:ascii="Noto Sans Condensed" w:hAnsi="Noto Sans Condensed" w:cs="Noto Sans Condensed"/>
                <w:sz w:val="18"/>
                <w:szCs w:val="18"/>
              </w:rPr>
              <w:tab/>
            </w:r>
            <w:r w:rsidRPr="00574749">
              <w:rPr>
                <w:rFonts w:ascii="Noto Sans Condensed" w:hAnsi="Noto Sans Condensed" w:cs="Noto Sans Condensed"/>
                <w:sz w:val="18"/>
                <w:szCs w:val="18"/>
              </w:rPr>
              <w:tab/>
            </w:r>
            <w:r w:rsidRPr="00574749">
              <w:rPr>
                <w:rFonts w:ascii="Noto Sans Condensed" w:hAnsi="Noto Sans Condensed" w:cs="Noto Sans Condensed"/>
                <w:sz w:val="18"/>
                <w:szCs w:val="18"/>
              </w:rPr>
              <w:tab/>
            </w:r>
          </w:p>
          <w:p w14:paraId="1E95A2A3" w14:textId="3986FDC7" w:rsidR="00E26592" w:rsidRPr="00574749" w:rsidRDefault="00E26592" w:rsidP="002B51F1">
            <w:pPr>
              <w:jc w:val="both"/>
              <w:rPr>
                <w:rFonts w:ascii="Noto Sans Condensed" w:hAnsi="Noto Sans Condensed" w:cs="Noto Sans Condensed"/>
                <w:b/>
                <w:sz w:val="18"/>
                <w:szCs w:val="18"/>
              </w:rPr>
            </w:pPr>
            <w:r w:rsidRPr="00574749">
              <w:rPr>
                <w:rFonts w:ascii="Noto Sans Condensed" w:hAnsi="Noto Sans Condensed" w:cs="Noto Sans Condensed"/>
                <w:sz w:val="18"/>
                <w:szCs w:val="18"/>
              </w:rPr>
              <w:t xml:space="preserve">Deberá presentar la constancia correspondiente emitida por el </w:t>
            </w:r>
            <w:r w:rsidRPr="00574749">
              <w:rPr>
                <w:rFonts w:ascii="Noto Sans Condensed" w:hAnsi="Noto Sans Condensed" w:cs="Noto Sans Condensed"/>
                <w:b/>
                <w:sz w:val="18"/>
                <w:szCs w:val="18"/>
              </w:rPr>
              <w:t>Instituto Mexicano de la Propiedad Industrial</w:t>
            </w:r>
            <w:r w:rsidRPr="00574749">
              <w:rPr>
                <w:rFonts w:ascii="Noto Sans Condensed" w:hAnsi="Noto Sans Condensed" w:cs="Noto Sans Condensed"/>
                <w:sz w:val="18"/>
                <w:szCs w:val="18"/>
              </w:rPr>
              <w:t xml:space="preserve"> la cual no podrá tener una vigencia mayor a 5 (cinco) años</w:t>
            </w:r>
            <w:r w:rsidRPr="00574749">
              <w:rPr>
                <w:rFonts w:ascii="Noto Sans Condensed" w:hAnsi="Noto Sans Condensed" w:cs="Noto Sans Condensed"/>
                <w:sz w:val="18"/>
                <w:szCs w:val="18"/>
                <w:lang w:val="es-MX" w:eastAsia="es-MX"/>
              </w:rPr>
              <w:t xml:space="preserve">, si no se entrega se otorgarán </w:t>
            </w:r>
            <w:r w:rsidRPr="00574749">
              <w:rPr>
                <w:rFonts w:ascii="Noto Sans Condensed" w:hAnsi="Noto Sans Condensed" w:cs="Noto Sans Condensed"/>
                <w:b/>
                <w:bCs/>
                <w:sz w:val="18"/>
                <w:szCs w:val="18"/>
                <w:lang w:val="es-MX" w:eastAsia="es-MX"/>
              </w:rPr>
              <w:t xml:space="preserve"> puntos</w:t>
            </w:r>
            <w:r w:rsidRPr="00574749">
              <w:rPr>
                <w:rFonts w:ascii="Noto Sans Condensed" w:hAnsi="Noto Sans Condensed" w:cs="Noto Sans Condensed"/>
                <w:sz w:val="18"/>
                <w:szCs w:val="18"/>
                <w:lang w:val="es-MX" w:eastAsia="es-MX"/>
              </w:rPr>
              <w:t xml:space="preserve">. </w:t>
            </w:r>
          </w:p>
        </w:tc>
        <w:tc>
          <w:tcPr>
            <w:tcW w:w="1993" w:type="dxa"/>
            <w:tcBorders>
              <w:top w:val="single" w:sz="4" w:space="0" w:color="auto"/>
              <w:left w:val="single" w:sz="4" w:space="0" w:color="auto"/>
              <w:bottom w:val="single" w:sz="4" w:space="0" w:color="auto"/>
              <w:right w:val="single" w:sz="4" w:space="0" w:color="auto"/>
            </w:tcBorders>
            <w:vAlign w:val="center"/>
          </w:tcPr>
          <w:p w14:paraId="6D8CFB83" w14:textId="77777777" w:rsidR="00E26592" w:rsidRPr="00574749" w:rsidRDefault="00E26592" w:rsidP="002B51F1">
            <w:pPr>
              <w:jc w:val="both"/>
              <w:rPr>
                <w:rFonts w:ascii="Noto Sans Condensed" w:hAnsi="Noto Sans Condensed" w:cs="Noto Sans Condensed"/>
                <w:b/>
                <w:bCs/>
                <w:sz w:val="18"/>
                <w:szCs w:val="18"/>
                <w:lang w:val="es-MX" w:eastAsia="es-MX"/>
              </w:rPr>
            </w:pPr>
          </w:p>
        </w:tc>
      </w:tr>
      <w:tr w:rsidR="00E26592" w:rsidRPr="00574749" w14:paraId="0B700DFD" w14:textId="77777777" w:rsidTr="00E26592">
        <w:trPr>
          <w:trHeight w:val="331"/>
          <w:jc w:val="center"/>
        </w:trPr>
        <w:tc>
          <w:tcPr>
            <w:tcW w:w="919" w:type="dxa"/>
            <w:tcBorders>
              <w:top w:val="single" w:sz="4" w:space="0" w:color="auto"/>
              <w:left w:val="single" w:sz="4" w:space="0" w:color="auto"/>
              <w:bottom w:val="nil"/>
              <w:right w:val="single" w:sz="4" w:space="0" w:color="auto"/>
            </w:tcBorders>
            <w:shd w:val="pct10" w:color="auto" w:fill="auto"/>
            <w:noWrap/>
            <w:vAlign w:val="center"/>
          </w:tcPr>
          <w:p w14:paraId="2AAF9BB8"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Rubro</w:t>
            </w:r>
          </w:p>
        </w:tc>
        <w:tc>
          <w:tcPr>
            <w:tcW w:w="1054" w:type="dxa"/>
            <w:tcBorders>
              <w:top w:val="single" w:sz="4" w:space="0" w:color="auto"/>
              <w:left w:val="single" w:sz="4" w:space="0" w:color="auto"/>
              <w:bottom w:val="nil"/>
              <w:right w:val="single" w:sz="4" w:space="0" w:color="auto"/>
            </w:tcBorders>
            <w:shd w:val="pct10" w:color="auto" w:fill="auto"/>
            <w:vAlign w:val="center"/>
          </w:tcPr>
          <w:p w14:paraId="2DF5BB29"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Sub rubro</w:t>
            </w:r>
          </w:p>
        </w:tc>
        <w:tc>
          <w:tcPr>
            <w:tcW w:w="4840" w:type="dxa"/>
            <w:tcBorders>
              <w:top w:val="single" w:sz="4" w:space="0" w:color="auto"/>
              <w:left w:val="single" w:sz="4" w:space="0" w:color="auto"/>
              <w:bottom w:val="nil"/>
              <w:right w:val="single" w:sz="4" w:space="0" w:color="auto"/>
            </w:tcBorders>
            <w:shd w:val="pct10" w:color="auto" w:fill="auto"/>
            <w:vAlign w:val="center"/>
          </w:tcPr>
          <w:p w14:paraId="45F9370B"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Parámetro a evaluar</w:t>
            </w:r>
          </w:p>
        </w:tc>
        <w:tc>
          <w:tcPr>
            <w:tcW w:w="1993" w:type="dxa"/>
            <w:tcBorders>
              <w:top w:val="single" w:sz="4" w:space="0" w:color="auto"/>
              <w:left w:val="single" w:sz="4" w:space="0" w:color="auto"/>
              <w:bottom w:val="nil"/>
              <w:right w:val="single" w:sz="4" w:space="0" w:color="auto"/>
            </w:tcBorders>
            <w:shd w:val="pct10" w:color="auto" w:fill="auto"/>
            <w:vAlign w:val="center"/>
          </w:tcPr>
          <w:p w14:paraId="04C16C9A"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Puntos brindados</w:t>
            </w:r>
          </w:p>
        </w:tc>
      </w:tr>
      <w:tr w:rsidR="00E26592" w:rsidRPr="00574749" w14:paraId="723E2CE5" w14:textId="77777777" w:rsidTr="00E26592">
        <w:trPr>
          <w:trHeight w:val="266"/>
          <w:jc w:val="center"/>
        </w:trPr>
        <w:tc>
          <w:tcPr>
            <w:tcW w:w="1973" w:type="dxa"/>
            <w:gridSpan w:val="2"/>
            <w:tcBorders>
              <w:top w:val="single" w:sz="4" w:space="0" w:color="auto"/>
              <w:left w:val="single" w:sz="4" w:space="0" w:color="auto"/>
              <w:bottom w:val="single" w:sz="4" w:space="0" w:color="auto"/>
              <w:right w:val="single" w:sz="4" w:space="0" w:color="auto"/>
            </w:tcBorders>
            <w:shd w:val="pct10" w:color="auto" w:fill="auto"/>
            <w:noWrap/>
            <w:vAlign w:val="center"/>
          </w:tcPr>
          <w:p w14:paraId="64D565AB" w14:textId="77777777" w:rsidR="00E26592" w:rsidRPr="00574749" w:rsidRDefault="00E26592" w:rsidP="002B51F1">
            <w:pPr>
              <w:jc w:val="center"/>
              <w:rPr>
                <w:rFonts w:ascii="Noto Sans Condensed" w:eastAsia="Calibri" w:hAnsi="Noto Sans Condensed" w:cs="Noto Sans Condensed"/>
                <w:b/>
                <w:bCs/>
                <w:sz w:val="18"/>
                <w:szCs w:val="18"/>
              </w:rPr>
            </w:pPr>
            <w:r w:rsidRPr="00574749">
              <w:rPr>
                <w:rFonts w:ascii="Noto Sans Condensed" w:hAnsi="Noto Sans Condensed" w:cs="Noto Sans Condensed"/>
                <w:b/>
                <w:bCs/>
                <w:sz w:val="18"/>
                <w:szCs w:val="18"/>
                <w:lang w:val="es-MX" w:eastAsia="es-MX"/>
              </w:rPr>
              <w:t>Numeral II</w:t>
            </w:r>
          </w:p>
        </w:tc>
        <w:tc>
          <w:tcPr>
            <w:tcW w:w="6833"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4515D94D" w14:textId="77777777" w:rsidR="00E26592" w:rsidRPr="00574749" w:rsidRDefault="00E26592" w:rsidP="002B51F1">
            <w:pPr>
              <w:jc w:val="center"/>
              <w:rPr>
                <w:rFonts w:ascii="Noto Sans Condensed" w:eastAsia="Calibri" w:hAnsi="Noto Sans Condensed" w:cs="Noto Sans Condensed"/>
                <w:bCs/>
                <w:sz w:val="18"/>
                <w:szCs w:val="18"/>
              </w:rPr>
            </w:pPr>
            <w:r w:rsidRPr="00574749">
              <w:rPr>
                <w:rFonts w:ascii="Noto Sans Condensed" w:hAnsi="Noto Sans Condensed" w:cs="Noto Sans Condensed"/>
                <w:b/>
                <w:bCs/>
                <w:sz w:val="18"/>
                <w:szCs w:val="18"/>
                <w:lang w:val="es-MX" w:eastAsia="es-MX"/>
              </w:rPr>
              <w:t>ii. Experiencia y Especialidad del Licitante.</w:t>
            </w:r>
          </w:p>
        </w:tc>
      </w:tr>
      <w:tr w:rsidR="00E26592" w:rsidRPr="00574749" w14:paraId="4FAA4841" w14:textId="77777777" w:rsidTr="00E26592">
        <w:trPr>
          <w:trHeight w:val="47"/>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564D49CC"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II</w:t>
            </w:r>
          </w:p>
        </w:tc>
        <w:tc>
          <w:tcPr>
            <w:tcW w:w="1054" w:type="dxa"/>
            <w:tcBorders>
              <w:top w:val="single" w:sz="4" w:space="0" w:color="auto"/>
              <w:left w:val="single" w:sz="4" w:space="0" w:color="auto"/>
              <w:bottom w:val="single" w:sz="4" w:space="0" w:color="auto"/>
              <w:right w:val="single" w:sz="4" w:space="0" w:color="auto"/>
            </w:tcBorders>
            <w:vAlign w:val="center"/>
          </w:tcPr>
          <w:p w14:paraId="6E14F3A5"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a)</w:t>
            </w:r>
          </w:p>
        </w:tc>
        <w:tc>
          <w:tcPr>
            <w:tcW w:w="4840" w:type="dxa"/>
            <w:tcBorders>
              <w:top w:val="single" w:sz="4" w:space="0" w:color="auto"/>
              <w:left w:val="single" w:sz="4" w:space="0" w:color="auto"/>
              <w:bottom w:val="single" w:sz="4" w:space="0" w:color="auto"/>
              <w:right w:val="single" w:sz="4" w:space="0" w:color="auto"/>
            </w:tcBorders>
            <w:vAlign w:val="center"/>
          </w:tcPr>
          <w:p w14:paraId="405D06E1" w14:textId="77777777" w:rsidR="00E26592" w:rsidRPr="00574749" w:rsidRDefault="00E26592" w:rsidP="002B51F1">
            <w:pPr>
              <w:jc w:val="both"/>
              <w:rPr>
                <w:rFonts w:ascii="Noto Sans Condensed" w:hAnsi="Noto Sans Condensed" w:cs="Noto Sans Condensed"/>
                <w:sz w:val="18"/>
                <w:szCs w:val="18"/>
                <w:lang w:eastAsia="es-ES"/>
              </w:rPr>
            </w:pPr>
            <w:r w:rsidRPr="00574749">
              <w:rPr>
                <w:rFonts w:ascii="Noto Sans Condensed" w:hAnsi="Noto Sans Condensed" w:cs="Noto Sans Condensed"/>
                <w:b/>
                <w:bCs/>
                <w:sz w:val="18"/>
                <w:szCs w:val="18"/>
                <w:lang w:val="es-MX" w:eastAsia="es-MX"/>
              </w:rPr>
              <w:t xml:space="preserve">Experiencia: </w:t>
            </w:r>
            <w:r w:rsidRPr="00574749">
              <w:rPr>
                <w:rFonts w:ascii="Noto Sans Condensed" w:hAnsi="Noto Sans Condensed" w:cs="Noto Sans Condensed"/>
                <w:sz w:val="18"/>
                <w:szCs w:val="18"/>
                <w:lang w:eastAsia="es-ES"/>
              </w:rPr>
              <w:t>Se otorgarán</w:t>
            </w:r>
            <w:r w:rsidRPr="00574749">
              <w:rPr>
                <w:rFonts w:ascii="Noto Sans Condensed" w:hAnsi="Noto Sans Condensed" w:cs="Noto Sans Condensed"/>
                <w:b/>
                <w:sz w:val="18"/>
                <w:szCs w:val="18"/>
                <w:lang w:eastAsia="es-ES"/>
              </w:rPr>
              <w:t xml:space="preserve"> </w:t>
            </w:r>
            <w:r w:rsidRPr="00574749">
              <w:rPr>
                <w:rFonts w:ascii="Noto Sans Condensed" w:hAnsi="Noto Sans Condensed" w:cs="Noto Sans Condensed"/>
                <w:sz w:val="18"/>
                <w:szCs w:val="18"/>
                <w:lang w:eastAsia="es-ES"/>
              </w:rPr>
              <w:t xml:space="preserve">puntos al posible proveedor que acredite </w:t>
            </w:r>
            <w:r w:rsidRPr="00574749">
              <w:rPr>
                <w:rFonts w:ascii="Noto Sans Condensed" w:hAnsi="Noto Sans Condensed" w:cs="Noto Sans Condensed"/>
                <w:b/>
                <w:sz w:val="18"/>
                <w:szCs w:val="18"/>
                <w:lang w:eastAsia="es-ES"/>
              </w:rPr>
              <w:t>mayor tiempo</w:t>
            </w:r>
            <w:r w:rsidRPr="00574749">
              <w:rPr>
                <w:rFonts w:ascii="Noto Sans Condensed" w:hAnsi="Noto Sans Condensed" w:cs="Noto Sans Condensed"/>
                <w:sz w:val="18"/>
                <w:szCs w:val="18"/>
                <w:lang w:eastAsia="es-ES"/>
              </w:rPr>
              <w:t xml:space="preserve"> otorgando el servicio similar a lo requerido. La comprobación se hará mediante la </w:t>
            </w:r>
            <w:r w:rsidRPr="00574749">
              <w:rPr>
                <w:rFonts w:ascii="Noto Sans Condensed" w:hAnsi="Noto Sans Condensed" w:cs="Noto Sans Condensed"/>
                <w:b/>
                <w:sz w:val="18"/>
                <w:szCs w:val="18"/>
                <w:lang w:eastAsia="es-ES"/>
              </w:rPr>
              <w:t>presentación de contratos que acrediten la experiencia mínima de 1 (un) año, conforme a lo siguiente:</w:t>
            </w:r>
          </w:p>
          <w:p w14:paraId="4BDDCF63" w14:textId="77777777" w:rsidR="00E26592" w:rsidRPr="00574749" w:rsidRDefault="00E26592" w:rsidP="002B51F1">
            <w:pPr>
              <w:jc w:val="both"/>
              <w:rPr>
                <w:rFonts w:ascii="Noto Sans Condensed" w:hAnsi="Noto Sans Condensed" w:cs="Noto Sans Condensed"/>
                <w:sz w:val="18"/>
                <w:szCs w:val="18"/>
              </w:rPr>
            </w:pPr>
          </w:p>
          <w:p w14:paraId="1769E727" w14:textId="454E64CC" w:rsidR="00E26592" w:rsidRPr="00574749" w:rsidRDefault="00E26592" w:rsidP="002B51F1">
            <w:pPr>
              <w:jc w:val="both"/>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val="es-MX" w:eastAsia="es-MX"/>
              </w:rPr>
              <w:t xml:space="preserve">Experiencia de 1 a 3 años: </w:t>
            </w:r>
            <w:r w:rsidRPr="00574749">
              <w:rPr>
                <w:rFonts w:ascii="Noto Sans Condensed" w:hAnsi="Noto Sans Condensed" w:cs="Noto Sans Condensed"/>
                <w:b/>
                <w:bCs/>
                <w:sz w:val="18"/>
                <w:szCs w:val="18"/>
                <w:lang w:val="es-MX" w:eastAsia="es-MX"/>
              </w:rPr>
              <w:t xml:space="preserve"> puntos.</w:t>
            </w:r>
          </w:p>
          <w:p w14:paraId="54D58302" w14:textId="77777777" w:rsidR="00E26592" w:rsidRPr="00574749" w:rsidRDefault="00E26592" w:rsidP="002B51F1">
            <w:pPr>
              <w:jc w:val="both"/>
              <w:rPr>
                <w:rFonts w:ascii="Noto Sans Condensed" w:hAnsi="Noto Sans Condensed" w:cs="Noto Sans Condensed"/>
                <w:b/>
                <w:bCs/>
                <w:sz w:val="18"/>
                <w:szCs w:val="18"/>
                <w:lang w:val="es-MX" w:eastAsia="es-MX"/>
              </w:rPr>
            </w:pPr>
          </w:p>
          <w:p w14:paraId="1E0FB447" w14:textId="6B7DAE0A" w:rsidR="00E26592" w:rsidRPr="00574749" w:rsidRDefault="00E26592" w:rsidP="002B51F1">
            <w:pPr>
              <w:jc w:val="both"/>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val="es-MX" w:eastAsia="es-MX"/>
              </w:rPr>
              <w:t xml:space="preserve">Experiencia de 4 años: </w:t>
            </w:r>
            <w:r w:rsidRPr="00574749">
              <w:rPr>
                <w:rFonts w:ascii="Noto Sans Condensed" w:hAnsi="Noto Sans Condensed" w:cs="Noto Sans Condensed"/>
                <w:b/>
                <w:bCs/>
                <w:sz w:val="18"/>
                <w:szCs w:val="18"/>
                <w:lang w:val="es-MX" w:eastAsia="es-MX"/>
              </w:rPr>
              <w:t xml:space="preserve"> puntos.</w:t>
            </w:r>
          </w:p>
          <w:p w14:paraId="5B83C562" w14:textId="77777777" w:rsidR="00E26592" w:rsidRPr="00574749" w:rsidRDefault="00E26592" w:rsidP="002B51F1">
            <w:pPr>
              <w:jc w:val="both"/>
              <w:rPr>
                <w:rFonts w:ascii="Noto Sans Condensed" w:hAnsi="Noto Sans Condensed" w:cs="Noto Sans Condensed"/>
                <w:b/>
                <w:bCs/>
                <w:sz w:val="18"/>
                <w:szCs w:val="18"/>
                <w:lang w:val="es-MX" w:eastAsia="es-MX"/>
              </w:rPr>
            </w:pPr>
          </w:p>
          <w:p w14:paraId="69382647" w14:textId="32A4D2C2" w:rsidR="00E26592" w:rsidRPr="00574749" w:rsidRDefault="00E26592" w:rsidP="002B51F1">
            <w:pPr>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val="es-MX" w:eastAsia="es-MX"/>
              </w:rPr>
              <w:t xml:space="preserve">Experiencia de 5 años en adelante: </w:t>
            </w:r>
            <w:r w:rsidRPr="00574749">
              <w:rPr>
                <w:rFonts w:ascii="Noto Sans Condensed" w:hAnsi="Noto Sans Condensed" w:cs="Noto Sans Condensed"/>
                <w:b/>
                <w:bCs/>
                <w:sz w:val="18"/>
                <w:szCs w:val="18"/>
                <w:lang w:val="es-MX" w:eastAsia="es-MX"/>
              </w:rPr>
              <w:t>puntos.</w:t>
            </w:r>
          </w:p>
          <w:p w14:paraId="2A215E4A" w14:textId="77777777" w:rsidR="00E26592" w:rsidRPr="00574749" w:rsidRDefault="00E26592" w:rsidP="002B51F1">
            <w:pPr>
              <w:rPr>
                <w:rFonts w:ascii="Noto Sans Condensed" w:hAnsi="Noto Sans Condensed" w:cs="Noto Sans Condensed"/>
                <w:b/>
                <w:bCs/>
                <w:sz w:val="18"/>
                <w:szCs w:val="18"/>
                <w:lang w:val="es-MX" w:eastAsia="es-MX"/>
              </w:rPr>
            </w:pPr>
          </w:p>
          <w:p w14:paraId="5D2B1752" w14:textId="77777777" w:rsidR="00E26592" w:rsidRPr="00574749" w:rsidRDefault="00E26592" w:rsidP="002B51F1">
            <w:pPr>
              <w:jc w:val="both"/>
              <w:rPr>
                <w:rFonts w:ascii="Noto Sans Condensed" w:hAnsi="Noto Sans Condensed" w:cs="Noto Sans Condensed"/>
                <w:b/>
                <w:bCs/>
                <w:sz w:val="18"/>
                <w:szCs w:val="18"/>
                <w:lang w:eastAsia="es-ES"/>
              </w:rPr>
            </w:pPr>
            <w:r w:rsidRPr="00574749">
              <w:rPr>
                <w:rFonts w:ascii="Noto Sans Condensed" w:hAnsi="Noto Sans Condensed" w:cs="Noto Sans Condensed"/>
                <w:sz w:val="18"/>
                <w:szCs w:val="18"/>
                <w:lang w:eastAsia="es-ES"/>
              </w:rPr>
              <w:t xml:space="preserve">En caso de no presentar los documentos solicitados o que los que se presenten no cumplan con los términos solicitados, se otorgarán </w:t>
            </w:r>
            <w:r w:rsidRPr="00574749">
              <w:rPr>
                <w:rFonts w:ascii="Noto Sans Condensed" w:hAnsi="Noto Sans Condensed" w:cs="Noto Sans Condensed"/>
                <w:b/>
                <w:bCs/>
                <w:sz w:val="18"/>
                <w:szCs w:val="18"/>
                <w:lang w:eastAsia="es-ES"/>
              </w:rPr>
              <w:t>0 puntos.</w:t>
            </w:r>
          </w:p>
        </w:tc>
        <w:tc>
          <w:tcPr>
            <w:tcW w:w="1993" w:type="dxa"/>
            <w:tcBorders>
              <w:top w:val="single" w:sz="4" w:space="0" w:color="auto"/>
              <w:left w:val="single" w:sz="4" w:space="0" w:color="auto"/>
              <w:bottom w:val="single" w:sz="4" w:space="0" w:color="auto"/>
              <w:right w:val="single" w:sz="4" w:space="0" w:color="auto"/>
            </w:tcBorders>
            <w:vAlign w:val="center"/>
          </w:tcPr>
          <w:p w14:paraId="592A87D8" w14:textId="77777777" w:rsidR="00E26592" w:rsidRPr="00574749" w:rsidRDefault="00E26592" w:rsidP="002B51F1">
            <w:pPr>
              <w:jc w:val="both"/>
              <w:rPr>
                <w:rFonts w:ascii="Noto Sans Condensed" w:eastAsia="Calibri" w:hAnsi="Noto Sans Condensed" w:cs="Noto Sans Condensed"/>
                <w:bCs/>
                <w:sz w:val="18"/>
                <w:szCs w:val="18"/>
              </w:rPr>
            </w:pPr>
          </w:p>
        </w:tc>
      </w:tr>
      <w:tr w:rsidR="00E26592" w:rsidRPr="00574749" w14:paraId="46AE397F" w14:textId="77777777" w:rsidTr="00E26592">
        <w:trPr>
          <w:trHeight w:val="697"/>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52A2B6D6"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lastRenderedPageBreak/>
              <w:t>II</w:t>
            </w:r>
          </w:p>
        </w:tc>
        <w:tc>
          <w:tcPr>
            <w:tcW w:w="1054" w:type="dxa"/>
            <w:tcBorders>
              <w:top w:val="single" w:sz="4" w:space="0" w:color="auto"/>
              <w:left w:val="single" w:sz="4" w:space="0" w:color="auto"/>
              <w:bottom w:val="single" w:sz="4" w:space="0" w:color="auto"/>
              <w:right w:val="single" w:sz="4" w:space="0" w:color="auto"/>
            </w:tcBorders>
            <w:vAlign w:val="center"/>
          </w:tcPr>
          <w:p w14:paraId="474D05AF"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b)</w:t>
            </w:r>
          </w:p>
        </w:tc>
        <w:tc>
          <w:tcPr>
            <w:tcW w:w="4840" w:type="dxa"/>
            <w:tcBorders>
              <w:top w:val="single" w:sz="4" w:space="0" w:color="auto"/>
              <w:left w:val="single" w:sz="4" w:space="0" w:color="auto"/>
              <w:bottom w:val="single" w:sz="4" w:space="0" w:color="auto"/>
              <w:right w:val="single" w:sz="4" w:space="0" w:color="auto"/>
            </w:tcBorders>
            <w:vAlign w:val="center"/>
          </w:tcPr>
          <w:p w14:paraId="5A41918C" w14:textId="77777777" w:rsidR="00E26592" w:rsidRPr="00574749" w:rsidRDefault="00E26592" w:rsidP="002B51F1">
            <w:pPr>
              <w:jc w:val="both"/>
              <w:rPr>
                <w:rFonts w:ascii="Noto Sans Condensed" w:hAnsi="Noto Sans Condensed" w:cs="Noto Sans Condensed"/>
                <w:b/>
                <w:bCs/>
                <w:color w:val="000000"/>
                <w:sz w:val="18"/>
                <w:szCs w:val="18"/>
                <w:lang w:val="es-MX" w:eastAsia="es-MX"/>
              </w:rPr>
            </w:pPr>
          </w:p>
          <w:p w14:paraId="2079890B" w14:textId="77777777" w:rsidR="00E26592" w:rsidRPr="00574749" w:rsidRDefault="00E26592" w:rsidP="002B51F1">
            <w:pPr>
              <w:jc w:val="both"/>
              <w:rPr>
                <w:rFonts w:ascii="Noto Sans Condensed" w:hAnsi="Noto Sans Condensed" w:cs="Noto Sans Condensed"/>
                <w:sz w:val="18"/>
                <w:szCs w:val="18"/>
                <w:lang w:eastAsia="es-ES"/>
              </w:rPr>
            </w:pPr>
            <w:r w:rsidRPr="00574749">
              <w:rPr>
                <w:rFonts w:ascii="Noto Sans Condensed" w:hAnsi="Noto Sans Condensed" w:cs="Noto Sans Condensed"/>
                <w:b/>
                <w:bCs/>
                <w:color w:val="000000"/>
                <w:sz w:val="18"/>
                <w:szCs w:val="18"/>
                <w:lang w:val="es-MX" w:eastAsia="es-MX"/>
              </w:rPr>
              <w:t>Especialidad:</w:t>
            </w:r>
            <w:r w:rsidRPr="00574749">
              <w:rPr>
                <w:rFonts w:ascii="Noto Sans Condensed" w:hAnsi="Noto Sans Condensed" w:cs="Noto Sans Condensed"/>
                <w:color w:val="000000"/>
                <w:sz w:val="18"/>
                <w:szCs w:val="18"/>
                <w:lang w:val="es-MX" w:eastAsia="es-MX"/>
              </w:rPr>
              <w:t xml:space="preserve"> Se</w:t>
            </w:r>
            <w:r w:rsidRPr="00574749">
              <w:rPr>
                <w:rFonts w:ascii="Noto Sans Condensed" w:hAnsi="Noto Sans Condensed" w:cs="Noto Sans Condensed"/>
                <w:sz w:val="18"/>
                <w:szCs w:val="18"/>
                <w:lang w:eastAsia="es-ES"/>
              </w:rPr>
              <w:t xml:space="preserve"> otorgará mayor puntuación al posible proveedor que presente </w:t>
            </w:r>
            <w:r w:rsidRPr="00574749">
              <w:rPr>
                <w:rFonts w:ascii="Noto Sans Condensed" w:hAnsi="Noto Sans Condensed" w:cs="Noto Sans Condensed"/>
                <w:b/>
                <w:sz w:val="18"/>
                <w:szCs w:val="18"/>
                <w:lang w:eastAsia="es-ES"/>
              </w:rPr>
              <w:t xml:space="preserve">mayor número de contratos, </w:t>
            </w:r>
            <w:r w:rsidRPr="00574749">
              <w:rPr>
                <w:rFonts w:ascii="Noto Sans Condensed" w:hAnsi="Noto Sans Condensed" w:cs="Noto Sans Condensed"/>
                <w:sz w:val="18"/>
                <w:szCs w:val="18"/>
                <w:lang w:eastAsia="es-ES"/>
              </w:rPr>
              <w:t>con los cuales acredite que ha prestado servicios con las características específicas y en condiciones similares a las establecidas en el presente procedimiento.</w:t>
            </w:r>
          </w:p>
          <w:p w14:paraId="718B3506" w14:textId="77777777" w:rsidR="00E26592" w:rsidRPr="00574749" w:rsidRDefault="00E26592" w:rsidP="002B51F1">
            <w:pPr>
              <w:jc w:val="both"/>
              <w:rPr>
                <w:rFonts w:ascii="Noto Sans Condensed" w:hAnsi="Noto Sans Condensed" w:cs="Noto Sans Condensed"/>
                <w:sz w:val="18"/>
                <w:szCs w:val="18"/>
                <w:lang w:eastAsia="es-ES"/>
              </w:rPr>
            </w:pPr>
          </w:p>
          <w:p w14:paraId="047E12B5" w14:textId="783621C8" w:rsidR="00E26592" w:rsidRPr="00574749" w:rsidRDefault="00E26592" w:rsidP="002B51F1">
            <w:pPr>
              <w:jc w:val="both"/>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val="es-MX" w:eastAsia="es-MX"/>
              </w:rPr>
              <w:br/>
              <w:t xml:space="preserve">De 1 a 3 contratos: </w:t>
            </w:r>
            <w:r w:rsidRPr="00574749">
              <w:rPr>
                <w:rFonts w:ascii="Noto Sans Condensed" w:hAnsi="Noto Sans Condensed" w:cs="Noto Sans Condensed"/>
                <w:b/>
                <w:bCs/>
                <w:sz w:val="18"/>
                <w:szCs w:val="18"/>
                <w:lang w:val="es-MX" w:eastAsia="es-MX"/>
              </w:rPr>
              <w:t xml:space="preserve"> puntos.</w:t>
            </w:r>
          </w:p>
          <w:p w14:paraId="73A0500A" w14:textId="12C0BBA1" w:rsidR="00E26592" w:rsidRPr="00574749" w:rsidRDefault="00E26592" w:rsidP="002B51F1">
            <w:pPr>
              <w:jc w:val="both"/>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val="es-MX" w:eastAsia="es-MX"/>
              </w:rPr>
              <w:t xml:space="preserve">De 4 a 5 contratos: </w:t>
            </w:r>
            <w:r w:rsidRPr="00574749">
              <w:rPr>
                <w:rFonts w:ascii="Noto Sans Condensed" w:hAnsi="Noto Sans Condensed" w:cs="Noto Sans Condensed"/>
                <w:b/>
                <w:bCs/>
                <w:sz w:val="18"/>
                <w:szCs w:val="18"/>
                <w:lang w:val="es-MX" w:eastAsia="es-MX"/>
              </w:rPr>
              <w:t xml:space="preserve"> puntos.</w:t>
            </w:r>
          </w:p>
          <w:p w14:paraId="682B88DD" w14:textId="06EABABA" w:rsidR="00E26592" w:rsidRPr="00574749" w:rsidRDefault="00E26592" w:rsidP="002B51F1">
            <w:pPr>
              <w:jc w:val="both"/>
              <w:rPr>
                <w:rFonts w:ascii="Noto Sans Condensed" w:hAnsi="Noto Sans Condensed" w:cs="Noto Sans Condensed"/>
                <w:b/>
                <w:bCs/>
                <w:sz w:val="18"/>
                <w:szCs w:val="18"/>
                <w:lang w:val="es-MX" w:eastAsia="es-MX"/>
              </w:rPr>
            </w:pPr>
            <w:r w:rsidRPr="00574749">
              <w:rPr>
                <w:rFonts w:ascii="Noto Sans Condensed" w:hAnsi="Noto Sans Condensed" w:cs="Noto Sans Condensed"/>
                <w:sz w:val="18"/>
                <w:szCs w:val="18"/>
                <w:lang w:val="es-MX" w:eastAsia="es-MX"/>
              </w:rPr>
              <w:t xml:space="preserve">De 6 contratos en adelante: </w:t>
            </w:r>
            <w:r w:rsidRPr="00574749">
              <w:rPr>
                <w:rFonts w:ascii="Noto Sans Condensed" w:hAnsi="Noto Sans Condensed" w:cs="Noto Sans Condensed"/>
                <w:b/>
                <w:bCs/>
                <w:sz w:val="18"/>
                <w:szCs w:val="18"/>
                <w:lang w:val="es-MX" w:eastAsia="es-MX"/>
              </w:rPr>
              <w:t xml:space="preserve"> puntos</w:t>
            </w:r>
          </w:p>
          <w:p w14:paraId="692E8297" w14:textId="77777777" w:rsidR="00E26592" w:rsidRPr="00574749" w:rsidRDefault="00E26592" w:rsidP="002B51F1">
            <w:pPr>
              <w:jc w:val="both"/>
              <w:rPr>
                <w:rFonts w:ascii="Noto Sans Condensed" w:hAnsi="Noto Sans Condensed" w:cs="Noto Sans Condensed"/>
                <w:b/>
                <w:bCs/>
                <w:sz w:val="18"/>
                <w:szCs w:val="18"/>
                <w:lang w:val="es-MX" w:eastAsia="es-MX"/>
              </w:rPr>
            </w:pPr>
          </w:p>
          <w:p w14:paraId="3854C1CF" w14:textId="77777777"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eastAsia="es-ES"/>
              </w:rPr>
              <w:t xml:space="preserve">En caso de no presentar los documentos solicitados o que los que se presenten no cumplan con los términos solicitados, se otorgarán </w:t>
            </w:r>
            <w:r w:rsidRPr="00574749">
              <w:rPr>
                <w:rFonts w:ascii="Noto Sans Condensed" w:hAnsi="Noto Sans Condensed" w:cs="Noto Sans Condensed"/>
                <w:b/>
                <w:bCs/>
                <w:sz w:val="18"/>
                <w:szCs w:val="18"/>
                <w:lang w:eastAsia="es-ES"/>
              </w:rPr>
              <w:t>0 puntos.</w:t>
            </w:r>
            <w:r w:rsidRPr="00574749" w:rsidDel="007A0328">
              <w:rPr>
                <w:rFonts w:ascii="Noto Sans Condensed" w:hAnsi="Noto Sans Condensed" w:cs="Noto Sans Condensed"/>
                <w:sz w:val="18"/>
                <w:szCs w:val="18"/>
                <w:lang w:val="es-MX" w:eastAsia="es-MX"/>
              </w:rPr>
              <w:t xml:space="preserve"> </w:t>
            </w:r>
          </w:p>
        </w:tc>
        <w:tc>
          <w:tcPr>
            <w:tcW w:w="1993" w:type="dxa"/>
            <w:tcBorders>
              <w:top w:val="single" w:sz="4" w:space="0" w:color="auto"/>
              <w:left w:val="single" w:sz="4" w:space="0" w:color="auto"/>
              <w:bottom w:val="single" w:sz="4" w:space="0" w:color="auto"/>
              <w:right w:val="single" w:sz="4" w:space="0" w:color="auto"/>
            </w:tcBorders>
            <w:vAlign w:val="center"/>
          </w:tcPr>
          <w:p w14:paraId="269BEBB5" w14:textId="77777777" w:rsidR="00E26592" w:rsidRPr="00574749" w:rsidRDefault="00E26592" w:rsidP="002B51F1">
            <w:pPr>
              <w:jc w:val="both"/>
              <w:rPr>
                <w:rFonts w:ascii="Noto Sans Condensed" w:eastAsia="Calibri" w:hAnsi="Noto Sans Condensed" w:cs="Noto Sans Condensed"/>
                <w:bCs/>
                <w:sz w:val="18"/>
                <w:szCs w:val="18"/>
              </w:rPr>
            </w:pPr>
          </w:p>
        </w:tc>
      </w:tr>
      <w:tr w:rsidR="00E26592" w:rsidRPr="00574749" w14:paraId="5B29AEFD" w14:textId="77777777" w:rsidTr="00E26592">
        <w:trPr>
          <w:trHeight w:val="398"/>
          <w:jc w:val="center"/>
        </w:trPr>
        <w:tc>
          <w:tcPr>
            <w:tcW w:w="919" w:type="dxa"/>
            <w:tcBorders>
              <w:top w:val="single" w:sz="4" w:space="0" w:color="auto"/>
              <w:left w:val="single" w:sz="4" w:space="0" w:color="auto"/>
              <w:bottom w:val="single" w:sz="4" w:space="0" w:color="auto"/>
              <w:right w:val="single" w:sz="4" w:space="0" w:color="auto"/>
            </w:tcBorders>
            <w:shd w:val="pct10" w:color="auto" w:fill="auto"/>
            <w:noWrap/>
            <w:vAlign w:val="center"/>
          </w:tcPr>
          <w:p w14:paraId="24E0A690"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Rubro</w:t>
            </w:r>
          </w:p>
        </w:tc>
        <w:tc>
          <w:tcPr>
            <w:tcW w:w="1054" w:type="dxa"/>
            <w:tcBorders>
              <w:top w:val="single" w:sz="4" w:space="0" w:color="auto"/>
              <w:left w:val="single" w:sz="4" w:space="0" w:color="auto"/>
              <w:bottom w:val="single" w:sz="4" w:space="0" w:color="auto"/>
              <w:right w:val="single" w:sz="4" w:space="0" w:color="auto"/>
            </w:tcBorders>
            <w:shd w:val="pct10" w:color="auto" w:fill="auto"/>
            <w:vAlign w:val="center"/>
          </w:tcPr>
          <w:p w14:paraId="5962AB97"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Sub rubro</w:t>
            </w:r>
          </w:p>
        </w:tc>
        <w:tc>
          <w:tcPr>
            <w:tcW w:w="4840" w:type="dxa"/>
            <w:tcBorders>
              <w:top w:val="single" w:sz="4" w:space="0" w:color="auto"/>
              <w:left w:val="single" w:sz="4" w:space="0" w:color="auto"/>
              <w:bottom w:val="single" w:sz="4" w:space="0" w:color="auto"/>
              <w:right w:val="single" w:sz="4" w:space="0" w:color="auto"/>
            </w:tcBorders>
            <w:shd w:val="pct10" w:color="auto" w:fill="auto"/>
            <w:vAlign w:val="center"/>
          </w:tcPr>
          <w:p w14:paraId="5A92A8A8"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Parámetro a evaluar</w:t>
            </w:r>
          </w:p>
        </w:tc>
        <w:tc>
          <w:tcPr>
            <w:tcW w:w="1993" w:type="dxa"/>
            <w:tcBorders>
              <w:top w:val="single" w:sz="4" w:space="0" w:color="auto"/>
              <w:left w:val="nil"/>
              <w:bottom w:val="single" w:sz="4" w:space="0" w:color="auto"/>
              <w:right w:val="single" w:sz="4" w:space="0" w:color="auto"/>
            </w:tcBorders>
            <w:shd w:val="pct10" w:color="auto" w:fill="auto"/>
            <w:vAlign w:val="center"/>
          </w:tcPr>
          <w:p w14:paraId="475D238D"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Puntos brindados</w:t>
            </w:r>
          </w:p>
        </w:tc>
      </w:tr>
      <w:tr w:rsidR="00E26592" w:rsidRPr="00574749" w14:paraId="0E409FA3" w14:textId="77777777" w:rsidTr="00E26592">
        <w:trPr>
          <w:trHeight w:val="417"/>
          <w:jc w:val="center"/>
        </w:trPr>
        <w:tc>
          <w:tcPr>
            <w:tcW w:w="1973" w:type="dxa"/>
            <w:gridSpan w:val="2"/>
            <w:tcBorders>
              <w:top w:val="single" w:sz="4" w:space="0" w:color="auto"/>
              <w:left w:val="single" w:sz="4" w:space="0" w:color="auto"/>
              <w:bottom w:val="single" w:sz="4" w:space="0" w:color="auto"/>
              <w:right w:val="single" w:sz="4" w:space="0" w:color="auto"/>
            </w:tcBorders>
            <w:shd w:val="pct10" w:color="auto" w:fill="auto"/>
            <w:noWrap/>
            <w:vAlign w:val="center"/>
          </w:tcPr>
          <w:p w14:paraId="692B06C9" w14:textId="77777777" w:rsidR="00E26592" w:rsidRPr="00574749" w:rsidRDefault="00E26592" w:rsidP="002B51F1">
            <w:pPr>
              <w:jc w:val="center"/>
              <w:rPr>
                <w:rFonts w:ascii="Noto Sans Condensed" w:hAnsi="Noto Sans Condensed" w:cs="Noto Sans Condensed"/>
                <w:b/>
                <w:sz w:val="18"/>
                <w:szCs w:val="18"/>
                <w:lang w:val="es-MX" w:eastAsia="es-MX"/>
              </w:rPr>
            </w:pPr>
            <w:r w:rsidRPr="00574749">
              <w:rPr>
                <w:rFonts w:ascii="Noto Sans Condensed" w:hAnsi="Noto Sans Condensed" w:cs="Noto Sans Condensed"/>
                <w:b/>
                <w:sz w:val="18"/>
                <w:szCs w:val="18"/>
                <w:lang w:val="es-MX" w:eastAsia="es-MX"/>
              </w:rPr>
              <w:t>Numeral III</w:t>
            </w:r>
          </w:p>
        </w:tc>
        <w:tc>
          <w:tcPr>
            <w:tcW w:w="6833"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2D115D9A" w14:textId="77777777" w:rsidR="00E26592" w:rsidRPr="00574749" w:rsidRDefault="00E26592" w:rsidP="002B51F1">
            <w:pPr>
              <w:jc w:val="center"/>
              <w:rPr>
                <w:rFonts w:ascii="Noto Sans Condensed" w:eastAsia="Calibri" w:hAnsi="Noto Sans Condensed" w:cs="Noto Sans Condensed"/>
                <w:bCs/>
                <w:sz w:val="18"/>
                <w:szCs w:val="18"/>
              </w:rPr>
            </w:pPr>
            <w:r w:rsidRPr="00574749">
              <w:rPr>
                <w:rFonts w:ascii="Noto Sans Condensed" w:hAnsi="Noto Sans Condensed" w:cs="Noto Sans Condensed"/>
                <w:b/>
                <w:bCs/>
                <w:sz w:val="18"/>
                <w:szCs w:val="18"/>
                <w:lang w:val="es-MX" w:eastAsia="es-MX"/>
              </w:rPr>
              <w:t>III. Propuesta de Trabajo</w:t>
            </w:r>
          </w:p>
        </w:tc>
      </w:tr>
      <w:tr w:rsidR="00E26592" w:rsidRPr="00574749" w14:paraId="254FAC0A" w14:textId="77777777" w:rsidTr="00E26592">
        <w:trPr>
          <w:trHeight w:val="896"/>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6038D6A7"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III</w:t>
            </w:r>
          </w:p>
        </w:tc>
        <w:tc>
          <w:tcPr>
            <w:tcW w:w="1054" w:type="dxa"/>
            <w:tcBorders>
              <w:top w:val="single" w:sz="4" w:space="0" w:color="auto"/>
              <w:left w:val="single" w:sz="4" w:space="0" w:color="auto"/>
              <w:bottom w:val="single" w:sz="4" w:space="0" w:color="auto"/>
              <w:right w:val="single" w:sz="4" w:space="0" w:color="auto"/>
            </w:tcBorders>
            <w:vAlign w:val="center"/>
          </w:tcPr>
          <w:p w14:paraId="7F8FA579"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a)</w:t>
            </w:r>
          </w:p>
        </w:tc>
        <w:tc>
          <w:tcPr>
            <w:tcW w:w="4840" w:type="dxa"/>
            <w:tcBorders>
              <w:top w:val="single" w:sz="4" w:space="0" w:color="auto"/>
              <w:left w:val="single" w:sz="4" w:space="0" w:color="auto"/>
              <w:bottom w:val="single" w:sz="4" w:space="0" w:color="auto"/>
              <w:right w:val="single" w:sz="4" w:space="0" w:color="auto"/>
            </w:tcBorders>
            <w:vAlign w:val="center"/>
          </w:tcPr>
          <w:p w14:paraId="623072D9" w14:textId="642B2647"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b/>
                <w:bCs/>
                <w:sz w:val="18"/>
                <w:szCs w:val="18"/>
                <w:lang w:val="es-MX" w:eastAsia="es-MX"/>
              </w:rPr>
              <w:t>Metodología:</w:t>
            </w:r>
            <w:r w:rsidRPr="00574749">
              <w:rPr>
                <w:rFonts w:ascii="Noto Sans Condensed" w:hAnsi="Noto Sans Condensed" w:cs="Noto Sans Condensed"/>
                <w:sz w:val="18"/>
                <w:szCs w:val="18"/>
                <w:lang w:val="es-MX" w:eastAsia="es-MX"/>
              </w:rPr>
              <w:t xml:space="preserve"> El posible proveedor deberá presentar los procedimientos de las actividades que realizará para prestar el servicio, si no se entrega se otorgarán </w:t>
            </w:r>
            <w:r w:rsidRPr="00574749">
              <w:rPr>
                <w:rFonts w:ascii="Noto Sans Condensed" w:hAnsi="Noto Sans Condensed" w:cs="Noto Sans Condensed"/>
                <w:b/>
                <w:bCs/>
                <w:sz w:val="18"/>
                <w:szCs w:val="18"/>
                <w:lang w:val="es-MX" w:eastAsia="es-MX"/>
              </w:rPr>
              <w:t xml:space="preserve"> puntos</w:t>
            </w:r>
            <w:r w:rsidRPr="00574749">
              <w:rPr>
                <w:rFonts w:ascii="Noto Sans Condensed" w:hAnsi="Noto Sans Condensed" w:cs="Noto Sans Condensed"/>
                <w:sz w:val="18"/>
                <w:szCs w:val="18"/>
                <w:lang w:val="es-MX" w:eastAsia="es-MX"/>
              </w:rPr>
              <w:t xml:space="preserve">. </w:t>
            </w:r>
          </w:p>
        </w:tc>
        <w:tc>
          <w:tcPr>
            <w:tcW w:w="1993" w:type="dxa"/>
            <w:tcBorders>
              <w:top w:val="single" w:sz="4" w:space="0" w:color="auto"/>
              <w:left w:val="single" w:sz="4" w:space="0" w:color="auto"/>
              <w:bottom w:val="single" w:sz="4" w:space="0" w:color="auto"/>
              <w:right w:val="single" w:sz="4" w:space="0" w:color="auto"/>
            </w:tcBorders>
            <w:vAlign w:val="center"/>
          </w:tcPr>
          <w:p w14:paraId="77B2E6DD" w14:textId="77777777" w:rsidR="00E26592" w:rsidRPr="00574749" w:rsidRDefault="00E26592" w:rsidP="002B51F1">
            <w:pPr>
              <w:jc w:val="both"/>
              <w:rPr>
                <w:rFonts w:ascii="Noto Sans Condensed" w:eastAsia="Calibri" w:hAnsi="Noto Sans Condensed" w:cs="Noto Sans Condensed"/>
                <w:bCs/>
                <w:sz w:val="18"/>
                <w:szCs w:val="18"/>
              </w:rPr>
            </w:pPr>
          </w:p>
        </w:tc>
      </w:tr>
      <w:tr w:rsidR="00E26592" w:rsidRPr="00574749" w14:paraId="2DC3199A" w14:textId="77777777" w:rsidTr="00E26592">
        <w:trPr>
          <w:trHeight w:val="824"/>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7C87C9EE"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III</w:t>
            </w:r>
          </w:p>
        </w:tc>
        <w:tc>
          <w:tcPr>
            <w:tcW w:w="1054" w:type="dxa"/>
            <w:tcBorders>
              <w:top w:val="single" w:sz="4" w:space="0" w:color="auto"/>
              <w:left w:val="single" w:sz="4" w:space="0" w:color="auto"/>
              <w:bottom w:val="single" w:sz="4" w:space="0" w:color="auto"/>
              <w:right w:val="single" w:sz="4" w:space="0" w:color="auto"/>
            </w:tcBorders>
            <w:vAlign w:val="center"/>
          </w:tcPr>
          <w:p w14:paraId="005AA88D"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b)</w:t>
            </w:r>
          </w:p>
        </w:tc>
        <w:tc>
          <w:tcPr>
            <w:tcW w:w="4840" w:type="dxa"/>
            <w:tcBorders>
              <w:top w:val="single" w:sz="4" w:space="0" w:color="auto"/>
              <w:left w:val="single" w:sz="4" w:space="0" w:color="auto"/>
              <w:bottom w:val="single" w:sz="4" w:space="0" w:color="auto"/>
              <w:right w:val="single" w:sz="4" w:space="0" w:color="auto"/>
            </w:tcBorders>
            <w:vAlign w:val="center"/>
          </w:tcPr>
          <w:p w14:paraId="066DAFBE" w14:textId="6668560C"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b/>
                <w:bCs/>
                <w:sz w:val="18"/>
                <w:szCs w:val="18"/>
                <w:lang w:val="es-MX" w:eastAsia="es-MX"/>
              </w:rPr>
              <w:t>Plan de Trabajo</w:t>
            </w:r>
            <w:r w:rsidRPr="00574749">
              <w:rPr>
                <w:rFonts w:ascii="Noto Sans Condensed" w:hAnsi="Noto Sans Condensed" w:cs="Noto Sans Condensed"/>
                <w:sz w:val="18"/>
                <w:szCs w:val="18"/>
                <w:lang w:val="es-MX" w:eastAsia="es-MX"/>
              </w:rPr>
              <w:t xml:space="preserve">: El posible proveedor deberá de presentar el esquema para el desarrollo de los servicios solicitados, si no se entrega se otorgarán </w:t>
            </w:r>
            <w:r w:rsidRPr="00574749">
              <w:rPr>
                <w:rFonts w:ascii="Noto Sans Condensed" w:hAnsi="Noto Sans Condensed" w:cs="Noto Sans Condensed"/>
                <w:b/>
                <w:bCs/>
                <w:sz w:val="18"/>
                <w:szCs w:val="18"/>
                <w:lang w:val="es-MX" w:eastAsia="es-MX"/>
              </w:rPr>
              <w:t xml:space="preserve"> puntos</w:t>
            </w:r>
            <w:r w:rsidRPr="00574749">
              <w:rPr>
                <w:rFonts w:ascii="Noto Sans Condensed" w:hAnsi="Noto Sans Condensed" w:cs="Noto Sans Condensed"/>
                <w:sz w:val="18"/>
                <w:szCs w:val="18"/>
                <w:lang w:val="es-MX" w:eastAsia="es-MX"/>
              </w:rPr>
              <w:t xml:space="preserve">. </w:t>
            </w:r>
          </w:p>
        </w:tc>
        <w:tc>
          <w:tcPr>
            <w:tcW w:w="1993" w:type="dxa"/>
            <w:tcBorders>
              <w:top w:val="single" w:sz="4" w:space="0" w:color="auto"/>
              <w:left w:val="single" w:sz="4" w:space="0" w:color="auto"/>
              <w:bottom w:val="single" w:sz="4" w:space="0" w:color="auto"/>
              <w:right w:val="single" w:sz="4" w:space="0" w:color="auto"/>
            </w:tcBorders>
            <w:vAlign w:val="center"/>
          </w:tcPr>
          <w:p w14:paraId="38FBC50B" w14:textId="77777777" w:rsidR="00E26592" w:rsidRPr="00574749" w:rsidRDefault="00E26592" w:rsidP="002B51F1">
            <w:pPr>
              <w:jc w:val="both"/>
              <w:rPr>
                <w:rFonts w:ascii="Noto Sans Condensed" w:eastAsia="Calibri" w:hAnsi="Noto Sans Condensed" w:cs="Noto Sans Condensed"/>
                <w:bCs/>
                <w:sz w:val="18"/>
                <w:szCs w:val="18"/>
              </w:rPr>
            </w:pPr>
          </w:p>
        </w:tc>
      </w:tr>
      <w:tr w:rsidR="00E26592" w:rsidRPr="00574749" w14:paraId="177DC91C" w14:textId="77777777" w:rsidTr="00E26592">
        <w:trPr>
          <w:trHeight w:val="851"/>
          <w:jc w:val="center"/>
        </w:trPr>
        <w:tc>
          <w:tcPr>
            <w:tcW w:w="919" w:type="dxa"/>
            <w:tcBorders>
              <w:top w:val="single" w:sz="4" w:space="0" w:color="auto"/>
              <w:left w:val="single" w:sz="4" w:space="0" w:color="auto"/>
              <w:bottom w:val="single" w:sz="4" w:space="0" w:color="auto"/>
              <w:right w:val="single" w:sz="4" w:space="0" w:color="auto"/>
            </w:tcBorders>
            <w:noWrap/>
            <w:vAlign w:val="center"/>
          </w:tcPr>
          <w:p w14:paraId="30BA0449"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III</w:t>
            </w:r>
          </w:p>
        </w:tc>
        <w:tc>
          <w:tcPr>
            <w:tcW w:w="1054" w:type="dxa"/>
            <w:tcBorders>
              <w:top w:val="single" w:sz="4" w:space="0" w:color="auto"/>
              <w:left w:val="single" w:sz="4" w:space="0" w:color="auto"/>
              <w:bottom w:val="single" w:sz="4" w:space="0" w:color="auto"/>
              <w:right w:val="single" w:sz="4" w:space="0" w:color="auto"/>
            </w:tcBorders>
            <w:vAlign w:val="center"/>
          </w:tcPr>
          <w:p w14:paraId="6B43281A" w14:textId="77777777" w:rsidR="00E26592" w:rsidRPr="00574749" w:rsidRDefault="00E26592" w:rsidP="002B51F1">
            <w:pPr>
              <w:jc w:val="center"/>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c)</w:t>
            </w:r>
          </w:p>
        </w:tc>
        <w:tc>
          <w:tcPr>
            <w:tcW w:w="4840" w:type="dxa"/>
            <w:tcBorders>
              <w:top w:val="single" w:sz="4" w:space="0" w:color="auto"/>
              <w:left w:val="single" w:sz="4" w:space="0" w:color="auto"/>
              <w:bottom w:val="single" w:sz="4" w:space="0" w:color="auto"/>
              <w:right w:val="single" w:sz="4" w:space="0" w:color="auto"/>
            </w:tcBorders>
            <w:vAlign w:val="center"/>
          </w:tcPr>
          <w:p w14:paraId="159D95A9" w14:textId="4BB9E58C"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b/>
                <w:bCs/>
                <w:sz w:val="18"/>
                <w:szCs w:val="18"/>
                <w:lang w:val="es-MX" w:eastAsia="es-MX"/>
              </w:rPr>
              <w:t>Esquema Estructural de la Organización de los Recursos Humanos:</w:t>
            </w:r>
            <w:r w:rsidRPr="00574749">
              <w:rPr>
                <w:rFonts w:ascii="Noto Sans Condensed" w:hAnsi="Noto Sans Condensed" w:cs="Noto Sans Condensed"/>
                <w:sz w:val="18"/>
                <w:szCs w:val="18"/>
                <w:lang w:val="es-MX" w:eastAsia="es-MX"/>
              </w:rPr>
              <w:t xml:space="preserve"> presentar organigrama de la empresa participante en donde además se detallen las funciones de sus trabajadores, si no se entrega se otorgarán </w:t>
            </w:r>
            <w:r w:rsidRPr="00574749">
              <w:rPr>
                <w:rFonts w:ascii="Noto Sans Condensed" w:hAnsi="Noto Sans Condensed" w:cs="Noto Sans Condensed"/>
                <w:b/>
                <w:bCs/>
                <w:sz w:val="18"/>
                <w:szCs w:val="18"/>
                <w:lang w:val="es-MX" w:eastAsia="es-MX"/>
              </w:rPr>
              <w:t xml:space="preserve"> puntos</w:t>
            </w:r>
            <w:r w:rsidRPr="00574749">
              <w:rPr>
                <w:rFonts w:ascii="Noto Sans Condensed" w:hAnsi="Noto Sans Condensed" w:cs="Noto Sans Condensed"/>
                <w:sz w:val="18"/>
                <w:szCs w:val="18"/>
                <w:lang w:val="es-MX" w:eastAsia="es-MX"/>
              </w:rPr>
              <w:t xml:space="preserve">. </w:t>
            </w:r>
          </w:p>
        </w:tc>
        <w:tc>
          <w:tcPr>
            <w:tcW w:w="1993" w:type="dxa"/>
            <w:tcBorders>
              <w:top w:val="single" w:sz="4" w:space="0" w:color="auto"/>
              <w:left w:val="single" w:sz="4" w:space="0" w:color="auto"/>
              <w:bottom w:val="single" w:sz="4" w:space="0" w:color="auto"/>
              <w:right w:val="single" w:sz="4" w:space="0" w:color="auto"/>
            </w:tcBorders>
            <w:vAlign w:val="center"/>
          </w:tcPr>
          <w:p w14:paraId="5983270B" w14:textId="77777777" w:rsidR="00E26592" w:rsidRPr="00574749" w:rsidRDefault="00E26592" w:rsidP="002B51F1">
            <w:pPr>
              <w:jc w:val="both"/>
              <w:rPr>
                <w:rFonts w:ascii="Noto Sans Condensed" w:eastAsia="Calibri" w:hAnsi="Noto Sans Condensed" w:cs="Noto Sans Condensed"/>
                <w:bCs/>
                <w:sz w:val="18"/>
                <w:szCs w:val="18"/>
              </w:rPr>
            </w:pPr>
          </w:p>
        </w:tc>
      </w:tr>
      <w:tr w:rsidR="00E26592" w:rsidRPr="00574749" w14:paraId="17D3D58C" w14:textId="77777777" w:rsidTr="00E26592">
        <w:trPr>
          <w:trHeight w:val="357"/>
          <w:jc w:val="center"/>
        </w:trPr>
        <w:tc>
          <w:tcPr>
            <w:tcW w:w="919" w:type="dxa"/>
            <w:tcBorders>
              <w:top w:val="single" w:sz="4" w:space="0" w:color="auto"/>
              <w:left w:val="single" w:sz="4" w:space="0" w:color="auto"/>
              <w:bottom w:val="single" w:sz="4" w:space="0" w:color="auto"/>
              <w:right w:val="single" w:sz="4" w:space="0" w:color="auto"/>
            </w:tcBorders>
            <w:shd w:val="pct10" w:color="auto" w:fill="auto"/>
            <w:noWrap/>
            <w:vAlign w:val="center"/>
          </w:tcPr>
          <w:p w14:paraId="4F98F12A"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Rubro</w:t>
            </w:r>
          </w:p>
        </w:tc>
        <w:tc>
          <w:tcPr>
            <w:tcW w:w="1054" w:type="dxa"/>
            <w:tcBorders>
              <w:top w:val="single" w:sz="4" w:space="0" w:color="auto"/>
              <w:left w:val="single" w:sz="4" w:space="0" w:color="auto"/>
              <w:bottom w:val="single" w:sz="4" w:space="0" w:color="auto"/>
              <w:right w:val="single" w:sz="4" w:space="0" w:color="auto"/>
            </w:tcBorders>
            <w:shd w:val="pct10" w:color="auto" w:fill="auto"/>
            <w:vAlign w:val="center"/>
          </w:tcPr>
          <w:p w14:paraId="3968C8BA"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Sub rubro</w:t>
            </w:r>
          </w:p>
        </w:tc>
        <w:tc>
          <w:tcPr>
            <w:tcW w:w="4840" w:type="dxa"/>
            <w:tcBorders>
              <w:top w:val="single" w:sz="4" w:space="0" w:color="auto"/>
              <w:left w:val="single" w:sz="4" w:space="0" w:color="auto"/>
              <w:bottom w:val="single" w:sz="4" w:space="0" w:color="auto"/>
              <w:right w:val="single" w:sz="4" w:space="0" w:color="auto"/>
            </w:tcBorders>
            <w:shd w:val="pct10" w:color="auto" w:fill="auto"/>
            <w:vAlign w:val="center"/>
          </w:tcPr>
          <w:p w14:paraId="293CC27C"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Parámetro a evaluar</w:t>
            </w:r>
          </w:p>
        </w:tc>
        <w:tc>
          <w:tcPr>
            <w:tcW w:w="1993" w:type="dxa"/>
            <w:tcBorders>
              <w:top w:val="single" w:sz="4" w:space="0" w:color="auto"/>
              <w:left w:val="nil"/>
              <w:bottom w:val="single" w:sz="4" w:space="0" w:color="auto"/>
              <w:right w:val="single" w:sz="4" w:space="0" w:color="auto"/>
            </w:tcBorders>
            <w:shd w:val="pct10" w:color="auto" w:fill="auto"/>
            <w:vAlign w:val="center"/>
          </w:tcPr>
          <w:p w14:paraId="1AFDDB54"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bCs/>
                <w:sz w:val="18"/>
                <w:szCs w:val="18"/>
                <w:lang w:val="es-MX" w:eastAsia="es-MX"/>
              </w:rPr>
              <w:t>Puntos brindados</w:t>
            </w:r>
          </w:p>
        </w:tc>
      </w:tr>
      <w:tr w:rsidR="00E26592" w:rsidRPr="00574749" w14:paraId="0E6FF53F" w14:textId="77777777" w:rsidTr="00E26592">
        <w:trPr>
          <w:trHeight w:val="278"/>
          <w:jc w:val="center"/>
        </w:trPr>
        <w:tc>
          <w:tcPr>
            <w:tcW w:w="1973" w:type="dxa"/>
            <w:gridSpan w:val="2"/>
            <w:tcBorders>
              <w:top w:val="single" w:sz="4" w:space="0" w:color="auto"/>
              <w:left w:val="single" w:sz="4" w:space="0" w:color="auto"/>
              <w:bottom w:val="single" w:sz="4" w:space="0" w:color="auto"/>
              <w:right w:val="single" w:sz="4" w:space="0" w:color="auto"/>
            </w:tcBorders>
            <w:shd w:val="pct10" w:color="auto" w:fill="auto"/>
            <w:noWrap/>
            <w:vAlign w:val="center"/>
          </w:tcPr>
          <w:p w14:paraId="34B41FE5" w14:textId="77777777" w:rsidR="00E26592" w:rsidRPr="00574749" w:rsidRDefault="00E26592" w:rsidP="002B51F1">
            <w:pPr>
              <w:jc w:val="center"/>
              <w:rPr>
                <w:rFonts w:ascii="Noto Sans Condensed" w:eastAsia="Calibri" w:hAnsi="Noto Sans Condensed" w:cs="Noto Sans Condensed"/>
                <w:b/>
                <w:bCs/>
                <w:sz w:val="18"/>
                <w:szCs w:val="18"/>
              </w:rPr>
            </w:pPr>
            <w:r w:rsidRPr="00574749">
              <w:rPr>
                <w:rFonts w:ascii="Noto Sans Condensed" w:eastAsia="Calibri" w:hAnsi="Noto Sans Condensed" w:cs="Noto Sans Condensed"/>
                <w:b/>
                <w:bCs/>
                <w:sz w:val="18"/>
                <w:szCs w:val="18"/>
              </w:rPr>
              <w:t>Numeral IV</w:t>
            </w:r>
          </w:p>
        </w:tc>
        <w:tc>
          <w:tcPr>
            <w:tcW w:w="6833"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787A7F3B" w14:textId="77777777" w:rsidR="00E26592" w:rsidRPr="00574749" w:rsidRDefault="00E26592" w:rsidP="002B51F1">
            <w:pPr>
              <w:jc w:val="center"/>
              <w:rPr>
                <w:rFonts w:ascii="Noto Sans Condensed" w:hAnsi="Noto Sans Condensed" w:cs="Noto Sans Condensed"/>
                <w:b/>
                <w:bCs/>
                <w:sz w:val="18"/>
                <w:szCs w:val="18"/>
                <w:lang w:val="es-MX" w:eastAsia="es-MX"/>
              </w:rPr>
            </w:pPr>
            <w:r w:rsidRPr="00574749">
              <w:rPr>
                <w:rFonts w:ascii="Noto Sans Condensed" w:hAnsi="Noto Sans Condensed" w:cs="Noto Sans Condensed"/>
                <w:b/>
                <w:sz w:val="18"/>
                <w:szCs w:val="18"/>
                <w:lang w:val="es-MX" w:eastAsia="es-MX"/>
              </w:rPr>
              <w:t>IV. Cumplimiento de contratos</w:t>
            </w:r>
          </w:p>
        </w:tc>
      </w:tr>
      <w:tr w:rsidR="00E26592" w:rsidRPr="00574749" w14:paraId="65E4EE8A" w14:textId="77777777" w:rsidTr="00E26592">
        <w:trPr>
          <w:trHeight w:val="1233"/>
          <w:jc w:val="center"/>
        </w:trPr>
        <w:tc>
          <w:tcPr>
            <w:tcW w:w="1973" w:type="dxa"/>
            <w:gridSpan w:val="2"/>
            <w:tcBorders>
              <w:top w:val="single" w:sz="4" w:space="0" w:color="auto"/>
              <w:left w:val="single" w:sz="4" w:space="0" w:color="auto"/>
              <w:bottom w:val="single" w:sz="4" w:space="0" w:color="auto"/>
              <w:right w:val="single" w:sz="4" w:space="0" w:color="auto"/>
            </w:tcBorders>
            <w:noWrap/>
            <w:vAlign w:val="center"/>
          </w:tcPr>
          <w:p w14:paraId="78201A45" w14:textId="77777777" w:rsidR="00E26592" w:rsidRPr="00574749" w:rsidRDefault="00E26592" w:rsidP="002B51F1">
            <w:pPr>
              <w:jc w:val="center"/>
              <w:rPr>
                <w:rFonts w:ascii="Noto Sans Condensed" w:eastAsia="Calibri" w:hAnsi="Noto Sans Condensed" w:cs="Noto Sans Condensed"/>
                <w:b/>
                <w:bCs/>
                <w:sz w:val="18"/>
                <w:szCs w:val="18"/>
              </w:rPr>
            </w:pPr>
            <w:r w:rsidRPr="00574749">
              <w:rPr>
                <w:rFonts w:ascii="Noto Sans Condensed" w:eastAsia="Calibri" w:hAnsi="Noto Sans Condensed" w:cs="Noto Sans Condensed"/>
                <w:sz w:val="18"/>
                <w:szCs w:val="18"/>
              </w:rPr>
              <w:t xml:space="preserve"> IV</w:t>
            </w:r>
          </w:p>
        </w:tc>
        <w:tc>
          <w:tcPr>
            <w:tcW w:w="4840" w:type="dxa"/>
            <w:tcBorders>
              <w:top w:val="single" w:sz="4" w:space="0" w:color="auto"/>
              <w:left w:val="single" w:sz="4" w:space="0" w:color="auto"/>
              <w:bottom w:val="single" w:sz="4" w:space="0" w:color="auto"/>
              <w:right w:val="single" w:sz="4" w:space="0" w:color="auto"/>
            </w:tcBorders>
            <w:vAlign w:val="center"/>
          </w:tcPr>
          <w:p w14:paraId="53555439" w14:textId="77777777"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El posible proveedor entregará documentación soporte que acredite el cumplimiento de las obligaciones contractuales en tiempo y forma de los contratos celebrados con las dependencias o entidades de la Administración Pública Federal, Estatal o Municipal; y, en su caso con el sector privado, de servicios prestados de igual y/o similares características específicas, condiciones, cantidades similares y número de lugares a las establecidas en el presente procedimiento de contratación.</w:t>
            </w:r>
          </w:p>
          <w:p w14:paraId="0B8D0028" w14:textId="77777777" w:rsidR="00E26592" w:rsidRPr="00574749" w:rsidRDefault="00E26592" w:rsidP="002B51F1">
            <w:pPr>
              <w:jc w:val="both"/>
              <w:rPr>
                <w:rFonts w:ascii="Noto Sans Condensed" w:hAnsi="Noto Sans Condensed" w:cs="Noto Sans Condensed"/>
                <w:sz w:val="18"/>
                <w:szCs w:val="18"/>
                <w:lang w:val="es-MX" w:eastAsia="es-MX"/>
              </w:rPr>
            </w:pPr>
          </w:p>
          <w:p w14:paraId="3B4BA2CC" w14:textId="77777777" w:rsidR="00E26592" w:rsidRPr="00574749" w:rsidRDefault="00E26592" w:rsidP="002B51F1">
            <w:pPr>
              <w:jc w:val="both"/>
              <w:rPr>
                <w:rFonts w:ascii="Noto Sans Condensed" w:hAnsi="Noto Sans Condensed" w:cs="Noto Sans Condensed"/>
                <w:sz w:val="18"/>
                <w:szCs w:val="18"/>
                <w:lang w:val="es-MX" w:eastAsia="es-MX"/>
              </w:rPr>
            </w:pPr>
            <w:r w:rsidRPr="00574749">
              <w:rPr>
                <w:rFonts w:ascii="Noto Sans Condensed" w:hAnsi="Noto Sans Condensed" w:cs="Noto Sans Condensed"/>
                <w:sz w:val="18"/>
                <w:szCs w:val="18"/>
                <w:lang w:val="es-MX" w:eastAsia="es-MX"/>
              </w:rPr>
              <w:t xml:space="preserve">En ese sentido el posible proveedor deberá presentar las constancia(s) con la(s) cual(es) compruebe que la(s) fianza(s) de cumplimiento de contrato, fueron cancelada(s) o liberadas por parte de la afianzadora, o cualquier otra documentación que compruebe que cumplió con sus obligaciones contractuales como </w:t>
            </w:r>
            <w:r w:rsidRPr="00574749">
              <w:rPr>
                <w:rFonts w:ascii="Noto Sans Condensed" w:hAnsi="Noto Sans Condensed" w:cs="Noto Sans Condensed"/>
                <w:sz w:val="18"/>
                <w:szCs w:val="18"/>
                <w:lang w:val="es-MX" w:eastAsia="es-MX"/>
              </w:rPr>
              <w:lastRenderedPageBreak/>
              <w:t>pueden ser cartas de cumplimiento de contratos y/o actas entrega-recepción.</w:t>
            </w:r>
          </w:p>
          <w:p w14:paraId="5FB142A6" w14:textId="77777777" w:rsidR="00E26592" w:rsidRPr="00574749" w:rsidRDefault="00E26592" w:rsidP="002B51F1">
            <w:pPr>
              <w:jc w:val="both"/>
              <w:rPr>
                <w:rFonts w:ascii="Noto Sans Condensed" w:hAnsi="Noto Sans Condensed" w:cs="Noto Sans Condensed"/>
                <w:sz w:val="18"/>
                <w:szCs w:val="18"/>
                <w:lang w:val="es-MX" w:eastAsia="es-MX"/>
              </w:rPr>
            </w:pPr>
          </w:p>
          <w:p w14:paraId="2E56D2A4" w14:textId="391A61BA" w:rsidR="00E26592" w:rsidRPr="00574749" w:rsidRDefault="00E26592" w:rsidP="002B51F1">
            <w:pPr>
              <w:jc w:val="both"/>
              <w:rPr>
                <w:rFonts w:ascii="Noto Sans Condensed" w:hAnsi="Noto Sans Condensed" w:cs="Noto Sans Condensed"/>
                <w:color w:val="000000"/>
                <w:sz w:val="18"/>
                <w:szCs w:val="18"/>
                <w:lang w:val="es-MX" w:eastAsia="es-MX"/>
              </w:rPr>
            </w:pPr>
            <w:r w:rsidRPr="00574749">
              <w:rPr>
                <w:rFonts w:ascii="Noto Sans Condensed" w:hAnsi="Noto Sans Condensed" w:cs="Noto Sans Condensed"/>
                <w:color w:val="000000"/>
                <w:sz w:val="18"/>
                <w:szCs w:val="18"/>
                <w:lang w:val="es-MX" w:eastAsia="es-MX"/>
              </w:rPr>
              <w:t>De 1 a 3 constancias de cumplimiento de contratos:</w:t>
            </w:r>
            <w:r w:rsidRPr="00574749">
              <w:rPr>
                <w:rFonts w:ascii="Noto Sans Condensed" w:hAnsi="Noto Sans Condensed" w:cs="Noto Sans Condensed"/>
                <w:b/>
                <w:color w:val="000000"/>
                <w:sz w:val="18"/>
                <w:szCs w:val="18"/>
                <w:lang w:val="es-MX" w:eastAsia="es-MX"/>
              </w:rPr>
              <w:t xml:space="preserve"> puntos.</w:t>
            </w:r>
          </w:p>
          <w:p w14:paraId="53DBAC7A" w14:textId="3BDE8C32" w:rsidR="00E26592" w:rsidRPr="00574749" w:rsidRDefault="00E26592" w:rsidP="002B51F1">
            <w:pPr>
              <w:jc w:val="both"/>
              <w:rPr>
                <w:rFonts w:ascii="Noto Sans Condensed" w:hAnsi="Noto Sans Condensed" w:cs="Noto Sans Condensed"/>
                <w:color w:val="000000"/>
                <w:sz w:val="18"/>
                <w:szCs w:val="18"/>
                <w:lang w:val="es-MX" w:eastAsia="es-MX"/>
              </w:rPr>
            </w:pPr>
            <w:r w:rsidRPr="00574749">
              <w:rPr>
                <w:rFonts w:ascii="Noto Sans Condensed" w:hAnsi="Noto Sans Condensed" w:cs="Noto Sans Condensed"/>
                <w:color w:val="000000"/>
                <w:sz w:val="18"/>
                <w:szCs w:val="18"/>
                <w:lang w:val="es-MX" w:eastAsia="es-MX"/>
              </w:rPr>
              <w:t xml:space="preserve">De 4 a 5 constancias de cumplimiento de contratos: </w:t>
            </w:r>
            <w:r w:rsidRPr="00574749">
              <w:rPr>
                <w:rFonts w:ascii="Noto Sans Condensed" w:hAnsi="Noto Sans Condensed" w:cs="Noto Sans Condensed"/>
                <w:b/>
                <w:color w:val="000000"/>
                <w:sz w:val="18"/>
                <w:szCs w:val="18"/>
                <w:lang w:val="es-MX" w:eastAsia="es-MX"/>
              </w:rPr>
              <w:t xml:space="preserve"> puntos.</w:t>
            </w:r>
          </w:p>
          <w:p w14:paraId="2D74A86D" w14:textId="310D3EB3" w:rsidR="00E26592" w:rsidRPr="00574749" w:rsidRDefault="00E26592" w:rsidP="002B51F1">
            <w:pPr>
              <w:jc w:val="both"/>
              <w:rPr>
                <w:rFonts w:ascii="Noto Sans Condensed" w:hAnsi="Noto Sans Condensed" w:cs="Noto Sans Condensed"/>
                <w:b/>
                <w:color w:val="000000"/>
                <w:sz w:val="18"/>
                <w:szCs w:val="18"/>
                <w:lang w:val="es-MX" w:eastAsia="es-MX"/>
              </w:rPr>
            </w:pPr>
            <w:r w:rsidRPr="00574749">
              <w:rPr>
                <w:rFonts w:ascii="Noto Sans Condensed" w:hAnsi="Noto Sans Condensed" w:cs="Noto Sans Condensed"/>
                <w:color w:val="000000"/>
                <w:sz w:val="18"/>
                <w:szCs w:val="18"/>
                <w:lang w:val="es-MX" w:eastAsia="es-MX"/>
              </w:rPr>
              <w:t xml:space="preserve">De 6 constancias de cumplimiento de contratos en adelante: </w:t>
            </w:r>
            <w:r w:rsidRPr="00574749">
              <w:rPr>
                <w:rFonts w:ascii="Noto Sans Condensed" w:hAnsi="Noto Sans Condensed" w:cs="Noto Sans Condensed"/>
                <w:b/>
                <w:color w:val="000000"/>
                <w:sz w:val="18"/>
                <w:szCs w:val="18"/>
                <w:lang w:val="es-MX" w:eastAsia="es-MX"/>
              </w:rPr>
              <w:t xml:space="preserve"> puntos. </w:t>
            </w:r>
          </w:p>
          <w:p w14:paraId="6F6E2AD9" w14:textId="77777777" w:rsidR="00E26592" w:rsidRPr="00574749" w:rsidRDefault="00E26592" w:rsidP="002B51F1">
            <w:pPr>
              <w:jc w:val="both"/>
              <w:rPr>
                <w:rFonts w:ascii="Noto Sans Condensed" w:hAnsi="Noto Sans Condensed" w:cs="Noto Sans Condensed"/>
                <w:b/>
                <w:color w:val="000000"/>
                <w:sz w:val="18"/>
                <w:szCs w:val="18"/>
                <w:lang w:val="es-MX" w:eastAsia="es-MX"/>
              </w:rPr>
            </w:pPr>
          </w:p>
          <w:p w14:paraId="706EAB15" w14:textId="77777777" w:rsidR="00E26592" w:rsidRPr="00574749" w:rsidRDefault="00E26592" w:rsidP="002B51F1">
            <w:pPr>
              <w:jc w:val="both"/>
              <w:rPr>
                <w:rFonts w:ascii="Noto Sans Condensed" w:eastAsia="Calibri" w:hAnsi="Noto Sans Condensed" w:cs="Noto Sans Condensed"/>
                <w:bCs/>
                <w:sz w:val="18"/>
                <w:szCs w:val="18"/>
              </w:rPr>
            </w:pPr>
            <w:r w:rsidRPr="00574749">
              <w:rPr>
                <w:rFonts w:ascii="Noto Sans Condensed" w:hAnsi="Noto Sans Condensed" w:cs="Noto Sans Condensed"/>
                <w:sz w:val="18"/>
                <w:szCs w:val="18"/>
                <w:lang w:eastAsia="es-ES"/>
              </w:rPr>
              <w:t xml:space="preserve">En caso de no presentar los documentos solicitados o que los que se presenten no cumplan con los términos solicitados, se otorgarán </w:t>
            </w:r>
            <w:r w:rsidRPr="00574749">
              <w:rPr>
                <w:rFonts w:ascii="Noto Sans Condensed" w:hAnsi="Noto Sans Condensed" w:cs="Noto Sans Condensed"/>
                <w:b/>
                <w:bCs/>
                <w:sz w:val="18"/>
                <w:szCs w:val="18"/>
                <w:lang w:eastAsia="es-ES"/>
              </w:rPr>
              <w:t>0 puntos.</w:t>
            </w:r>
            <w:r w:rsidRPr="00574749" w:rsidDel="007A0328">
              <w:rPr>
                <w:rFonts w:ascii="Noto Sans Condensed" w:hAnsi="Noto Sans Condensed" w:cs="Noto Sans Condensed"/>
                <w:sz w:val="18"/>
                <w:szCs w:val="18"/>
                <w:lang w:val="es-MX" w:eastAsia="es-MX"/>
              </w:rPr>
              <w:t xml:space="preserve"> </w:t>
            </w:r>
          </w:p>
        </w:tc>
        <w:tc>
          <w:tcPr>
            <w:tcW w:w="1993" w:type="dxa"/>
            <w:tcBorders>
              <w:top w:val="single" w:sz="4" w:space="0" w:color="auto"/>
              <w:left w:val="single" w:sz="4" w:space="0" w:color="auto"/>
              <w:bottom w:val="single" w:sz="4" w:space="0" w:color="auto"/>
              <w:right w:val="single" w:sz="4" w:space="0" w:color="auto"/>
            </w:tcBorders>
            <w:vAlign w:val="center"/>
          </w:tcPr>
          <w:p w14:paraId="60A64654" w14:textId="77777777" w:rsidR="00E26592" w:rsidRPr="00574749" w:rsidRDefault="00E26592" w:rsidP="002B51F1">
            <w:pPr>
              <w:jc w:val="both"/>
              <w:rPr>
                <w:rFonts w:ascii="Noto Sans Condensed" w:eastAsia="Calibri" w:hAnsi="Noto Sans Condensed" w:cs="Noto Sans Condensed"/>
                <w:bCs/>
                <w:sz w:val="18"/>
                <w:szCs w:val="18"/>
              </w:rPr>
            </w:pPr>
          </w:p>
        </w:tc>
      </w:tr>
      <w:tr w:rsidR="00E26592" w:rsidRPr="00574749" w14:paraId="18AB171F" w14:textId="77777777" w:rsidTr="00E26592">
        <w:trPr>
          <w:trHeight w:val="367"/>
          <w:jc w:val="center"/>
        </w:trPr>
        <w:tc>
          <w:tcPr>
            <w:tcW w:w="1973" w:type="dxa"/>
            <w:gridSpan w:val="2"/>
            <w:tcBorders>
              <w:top w:val="single" w:sz="4" w:space="0" w:color="auto"/>
              <w:left w:val="single" w:sz="4" w:space="0" w:color="auto"/>
              <w:bottom w:val="single" w:sz="4" w:space="0" w:color="auto"/>
              <w:right w:val="single" w:sz="4" w:space="0" w:color="auto"/>
            </w:tcBorders>
            <w:noWrap/>
            <w:vAlign w:val="center"/>
          </w:tcPr>
          <w:p w14:paraId="1A9FFECC" w14:textId="77777777" w:rsidR="00E26592" w:rsidRPr="00574749" w:rsidRDefault="00E26592" w:rsidP="002B51F1">
            <w:pPr>
              <w:jc w:val="both"/>
              <w:rPr>
                <w:rFonts w:ascii="Noto Sans Condensed" w:eastAsia="Calibri" w:hAnsi="Noto Sans Condensed" w:cs="Noto Sans Condensed"/>
                <w:b/>
                <w:bCs/>
                <w:sz w:val="18"/>
                <w:szCs w:val="18"/>
              </w:rPr>
            </w:pPr>
            <w:r w:rsidRPr="00574749">
              <w:rPr>
                <w:rFonts w:ascii="Noto Sans Condensed" w:eastAsia="Calibri" w:hAnsi="Noto Sans Condensed" w:cs="Noto Sans Condensed"/>
                <w:b/>
                <w:bCs/>
                <w:sz w:val="18"/>
                <w:szCs w:val="18"/>
              </w:rPr>
              <w:t>Total de puntos</w:t>
            </w:r>
          </w:p>
        </w:tc>
        <w:tc>
          <w:tcPr>
            <w:tcW w:w="4840" w:type="dxa"/>
            <w:tcBorders>
              <w:top w:val="single" w:sz="4" w:space="0" w:color="auto"/>
              <w:left w:val="single" w:sz="4" w:space="0" w:color="auto"/>
              <w:bottom w:val="single" w:sz="4" w:space="0" w:color="auto"/>
              <w:right w:val="single" w:sz="4" w:space="0" w:color="auto"/>
            </w:tcBorders>
            <w:vAlign w:val="center"/>
          </w:tcPr>
          <w:p w14:paraId="72C1572C" w14:textId="77777777" w:rsidR="00E26592" w:rsidRPr="00574749" w:rsidRDefault="00E26592" w:rsidP="002B51F1">
            <w:pPr>
              <w:jc w:val="right"/>
              <w:rPr>
                <w:rFonts w:ascii="Noto Sans Condensed" w:eastAsia="Calibri" w:hAnsi="Noto Sans Condensed" w:cs="Noto Sans Condensed"/>
                <w:b/>
                <w:bCs/>
                <w:sz w:val="18"/>
                <w:szCs w:val="18"/>
              </w:rPr>
            </w:pPr>
            <w:r w:rsidRPr="00574749">
              <w:rPr>
                <w:rFonts w:ascii="Noto Sans Condensed" w:eastAsia="Calibri" w:hAnsi="Noto Sans Condensed" w:cs="Noto Sans Condensed"/>
                <w:b/>
                <w:bCs/>
                <w:sz w:val="18"/>
                <w:szCs w:val="18"/>
              </w:rPr>
              <w:t>Total Comprobado.</w:t>
            </w:r>
          </w:p>
        </w:tc>
        <w:tc>
          <w:tcPr>
            <w:tcW w:w="1993" w:type="dxa"/>
            <w:tcBorders>
              <w:top w:val="single" w:sz="4" w:space="0" w:color="auto"/>
              <w:left w:val="nil"/>
              <w:bottom w:val="single" w:sz="4" w:space="0" w:color="auto"/>
              <w:right w:val="single" w:sz="4" w:space="0" w:color="auto"/>
            </w:tcBorders>
            <w:vAlign w:val="center"/>
          </w:tcPr>
          <w:p w14:paraId="7E3A2BB1" w14:textId="77777777" w:rsidR="00E26592" w:rsidRPr="00574749" w:rsidRDefault="00E26592" w:rsidP="002B51F1">
            <w:pPr>
              <w:jc w:val="both"/>
              <w:rPr>
                <w:rFonts w:ascii="Noto Sans Condensed" w:eastAsia="Calibri" w:hAnsi="Noto Sans Condensed" w:cs="Noto Sans Condensed"/>
                <w:bCs/>
                <w:sz w:val="18"/>
                <w:szCs w:val="18"/>
              </w:rPr>
            </w:pPr>
          </w:p>
        </w:tc>
      </w:tr>
      <w:bookmarkEnd w:id="0"/>
    </w:tbl>
    <w:p w14:paraId="76A2B070" w14:textId="77777777" w:rsidR="00805C9A" w:rsidRPr="00574749" w:rsidRDefault="00805C9A" w:rsidP="00805C9A">
      <w:pPr>
        <w:ind w:left="-284"/>
        <w:jc w:val="both"/>
        <w:rPr>
          <w:rFonts w:ascii="Noto Sans Condensed" w:hAnsi="Noto Sans Condensed" w:cs="Noto Sans Condensed"/>
          <w:sz w:val="20"/>
          <w:szCs w:val="20"/>
        </w:rPr>
      </w:pPr>
    </w:p>
    <w:p w14:paraId="33755D1D" w14:textId="7A015612" w:rsidR="00805C9A" w:rsidRPr="00A155F5" w:rsidRDefault="00805C9A" w:rsidP="00A155F5">
      <w:pPr>
        <w:rPr>
          <w:rFonts w:ascii="Noto Sans Condensed" w:hAnsi="Noto Sans Condensed" w:cs="Noto Sans Condensed"/>
          <w:b/>
          <w:bCs/>
          <w:sz w:val="20"/>
          <w:szCs w:val="20"/>
          <w:lang w:val="es-MX" w:eastAsia="es-MX"/>
        </w:rPr>
      </w:pPr>
      <w:r w:rsidRPr="00574749">
        <w:rPr>
          <w:rFonts w:ascii="Noto Sans Condensed" w:hAnsi="Noto Sans Condensed" w:cs="Noto Sans Condensed"/>
          <w:b/>
          <w:bCs/>
          <w:sz w:val="20"/>
          <w:szCs w:val="20"/>
          <w:lang w:val="es-MX" w:eastAsia="es-MX"/>
        </w:rPr>
        <w:t>Nota: La no entrega de los documentos solicitados de los sub-rubros, será equivalente a 0 (cero) puntos</w:t>
      </w:r>
      <w:r w:rsidR="00A155F5">
        <w:rPr>
          <w:rFonts w:ascii="Noto Sans Condensed" w:hAnsi="Noto Sans Condensed" w:cs="Noto Sans Condensed"/>
          <w:b/>
          <w:bCs/>
          <w:sz w:val="20"/>
          <w:szCs w:val="20"/>
          <w:lang w:val="es-MX" w:eastAsia="es-MX"/>
        </w:rPr>
        <w:t>.</w:t>
      </w:r>
    </w:p>
    <w:tbl>
      <w:tblPr>
        <w:tblStyle w:val="Tablaconcuadrcula"/>
        <w:tblW w:w="100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9"/>
        <w:gridCol w:w="4950"/>
      </w:tblGrid>
      <w:tr w:rsidR="00A155F5" w:rsidRPr="00B8493A" w14:paraId="0C2C62B3" w14:textId="77777777" w:rsidTr="00E82E0E">
        <w:trPr>
          <w:jc w:val="center"/>
        </w:trPr>
        <w:tc>
          <w:tcPr>
            <w:tcW w:w="5119" w:type="dxa"/>
          </w:tcPr>
          <w:p w14:paraId="60C9A6F1" w14:textId="39332569" w:rsidR="00A155F5" w:rsidRPr="00B8493A" w:rsidRDefault="00A155F5" w:rsidP="00E26592">
            <w:pPr>
              <w:rPr>
                <w:rFonts w:ascii="Noto Sans Condensed" w:hAnsi="Noto Sans Condensed" w:cs="Noto Sans Condensed"/>
                <w:sz w:val="20"/>
                <w:szCs w:val="20"/>
              </w:rPr>
            </w:pPr>
          </w:p>
        </w:tc>
        <w:tc>
          <w:tcPr>
            <w:tcW w:w="4950" w:type="dxa"/>
          </w:tcPr>
          <w:p w14:paraId="483DF6A8" w14:textId="4484E432" w:rsidR="00A155F5" w:rsidRPr="00B8493A" w:rsidRDefault="00A155F5" w:rsidP="00E82E0E">
            <w:pPr>
              <w:jc w:val="center"/>
              <w:rPr>
                <w:rFonts w:ascii="Noto Sans Condensed" w:hAnsi="Noto Sans Condensed" w:cs="Noto Sans Condensed"/>
                <w:sz w:val="20"/>
                <w:szCs w:val="20"/>
              </w:rPr>
            </w:pPr>
          </w:p>
        </w:tc>
      </w:tr>
    </w:tbl>
    <w:p w14:paraId="1DD33470" w14:textId="77777777" w:rsidR="00A155F5" w:rsidRPr="0016429F" w:rsidRDefault="00A155F5" w:rsidP="00A155F5">
      <w:pPr>
        <w:rPr>
          <w:rFonts w:ascii="Noto Sans Condensed" w:hAnsi="Noto Sans Condensed" w:cs="Noto Sans Condensed"/>
          <w:bCs/>
          <w:sz w:val="16"/>
          <w:szCs w:val="16"/>
        </w:rPr>
      </w:pPr>
    </w:p>
    <w:p w14:paraId="28B796E1" w14:textId="0E6B398F" w:rsidR="000744D8" w:rsidRPr="00805C9A" w:rsidRDefault="000744D8" w:rsidP="00563507"/>
    <w:sectPr w:rsidR="000744D8" w:rsidRPr="00805C9A" w:rsidSect="00763187">
      <w:headerReference w:type="even" r:id="rId11"/>
      <w:headerReference w:type="default" r:id="rId12"/>
      <w:footerReference w:type="even" r:id="rId13"/>
      <w:footerReference w:type="default" r:id="rId14"/>
      <w:headerReference w:type="first" r:id="rId15"/>
      <w:footerReference w:type="first" r:id="rId16"/>
      <w:pgSz w:w="12240" w:h="15840"/>
      <w:pgMar w:top="2341"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0A166" w14:textId="77777777" w:rsidR="00254782" w:rsidRDefault="00254782" w:rsidP="00A73D65">
      <w:r>
        <w:separator/>
      </w:r>
    </w:p>
  </w:endnote>
  <w:endnote w:type="continuationSeparator" w:id="0">
    <w:p w14:paraId="62D273C6" w14:textId="77777777" w:rsidR="00254782" w:rsidRDefault="0025478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Noto Sans Condensed">
    <w:altName w:val="Calibri"/>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 w:name="Geomanist Medium">
    <w:altName w:val="Calibri"/>
    <w:panose1 w:val="02000603000000020004"/>
    <w:charset w:val="00"/>
    <w:family w:val="modern"/>
    <w:notTrueType/>
    <w:pitch w:val="variable"/>
    <w:sig w:usb0="A000002F" w:usb1="1000004A" w:usb2="00000000" w:usb3="00000000" w:csb0="00000193" w:csb1="00000000"/>
  </w:font>
  <w:font w:name="Noto Sans SemiBold">
    <w:altName w:val="Calibri"/>
    <w:panose1 w:val="020B0502040504020204"/>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10DA7" w14:textId="77777777" w:rsidR="003E52AE" w:rsidRDefault="003E52A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5A4F7F50" w:rsidR="00BE163C" w:rsidRDefault="00BE163C">
    <w:pPr>
      <w:pStyle w:val="Piedepgina"/>
    </w:pPr>
    <w:r>
      <w:rPr>
        <w:noProof/>
        <w:lang w:val="es-MX" w:eastAsia="es-MX"/>
      </w:rPr>
      <mc:AlternateContent>
        <mc:Choice Requires="wps">
          <w:drawing>
            <wp:anchor distT="0" distB="0" distL="114300" distR="114300" simplePos="0" relativeHeight="251657216" behindDoc="0" locked="0" layoutInCell="1" allowOverlap="1" wp14:anchorId="37C0E0B6" wp14:editId="40821AEB">
              <wp:simplePos x="0" y="0"/>
              <wp:positionH relativeFrom="column">
                <wp:posOffset>1175385</wp:posOffset>
              </wp:positionH>
              <wp:positionV relativeFrom="paragraph">
                <wp:posOffset>-545465</wp:posOffset>
              </wp:positionV>
              <wp:extent cx="5662930" cy="440055"/>
              <wp:effectExtent l="0" t="0" r="0" b="0"/>
              <wp:wrapNone/>
              <wp:docPr id="174390189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3834D" w14:textId="77777777" w:rsidR="00763187" w:rsidRPr="005C25F3" w:rsidRDefault="00763187" w:rsidP="00763187">
                          <w:pPr>
                            <w:rPr>
                              <w:rFonts w:ascii="Geomanist Medium" w:hAnsi="Geomanist Medium"/>
                              <w:color w:val="4D192A"/>
                              <w:sz w:val="13"/>
                              <w:szCs w:val="13"/>
                            </w:rPr>
                          </w:pPr>
                          <w:r>
                            <w:rPr>
                              <w:rFonts w:ascii="Geomanist Medium" w:hAnsi="Geomanist Medium"/>
                              <w:color w:val="4D192A"/>
                              <w:sz w:val="13"/>
                              <w:szCs w:val="13"/>
                            </w:rPr>
                            <w:t>Hamburgo</w:t>
                          </w:r>
                          <w:r w:rsidRPr="005C25F3">
                            <w:rPr>
                              <w:rFonts w:ascii="Geomanist Medium" w:hAnsi="Geomanist Medium"/>
                              <w:color w:val="4D192A"/>
                              <w:sz w:val="13"/>
                              <w:szCs w:val="13"/>
                            </w:rPr>
                            <w:t xml:space="preserve"> No. </w:t>
                          </w:r>
                          <w:r>
                            <w:rPr>
                              <w:rFonts w:ascii="Geomanist Medium" w:hAnsi="Geomanist Medium"/>
                              <w:color w:val="4D192A"/>
                              <w:sz w:val="13"/>
                              <w:szCs w:val="13"/>
                            </w:rPr>
                            <w:t>64</w:t>
                          </w:r>
                          <w:r w:rsidRPr="005C25F3">
                            <w:rPr>
                              <w:rFonts w:ascii="Geomanist Medium" w:hAnsi="Geomanist Medium"/>
                              <w:color w:val="4D192A"/>
                              <w:sz w:val="13"/>
                              <w:szCs w:val="13"/>
                            </w:rPr>
                            <w:t>,</w:t>
                          </w:r>
                          <w:r>
                            <w:rPr>
                              <w:rFonts w:ascii="Geomanist Medium" w:hAnsi="Geomanist Medium"/>
                              <w:color w:val="4D192A"/>
                              <w:sz w:val="13"/>
                              <w:szCs w:val="13"/>
                            </w:rPr>
                            <w:t xml:space="preserve"> piso 3,</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Juárez, </w:t>
                          </w:r>
                          <w:r w:rsidRPr="005C25F3">
                            <w:rPr>
                              <w:rFonts w:ascii="Geomanist Medium" w:hAnsi="Geomanist Medium"/>
                              <w:color w:val="4D192A"/>
                              <w:sz w:val="13"/>
                              <w:szCs w:val="13"/>
                            </w:rPr>
                            <w:t xml:space="preserve">CP. </w:t>
                          </w:r>
                          <w:r>
                            <w:rPr>
                              <w:rFonts w:ascii="Geomanist Medium" w:hAnsi="Geomanist Medium"/>
                              <w:color w:val="4D192A"/>
                              <w:sz w:val="13"/>
                              <w:szCs w:val="13"/>
                            </w:rPr>
                            <w:t>06700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w:t>
                          </w:r>
                          <w:r>
                            <w:rPr>
                              <w:rFonts w:ascii="Geomanist Medium" w:hAnsi="Geomanist Medium"/>
                              <w:color w:val="4D192A"/>
                              <w:sz w:val="13"/>
                              <w:szCs w:val="13"/>
                            </w:rPr>
                            <w:t xml:space="preserve"> Ciudad de México </w:t>
                          </w:r>
                          <w:r w:rsidRPr="005C25F3">
                            <w:rPr>
                              <w:rFonts w:ascii="Geomanist Medium" w:hAnsi="Geomanist Medium"/>
                              <w:color w:val="4D192A"/>
                              <w:sz w:val="13"/>
                              <w:szCs w:val="13"/>
                            </w:rPr>
                            <w:t>Tel: 55</w:t>
                          </w:r>
                          <w:r>
                            <w:rPr>
                              <w:rFonts w:ascii="Geomanist Medium" w:hAnsi="Geomanist Medium"/>
                              <w:color w:val="4D192A"/>
                              <w:sz w:val="13"/>
                              <w:szCs w:val="13"/>
                            </w:rPr>
                            <w:t>5627 6900 ext. 20526</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FA0EE00" w14:textId="77777777" w:rsidR="00763187" w:rsidRPr="00BF29F6" w:rsidRDefault="00763187" w:rsidP="00763187">
                          <w:pPr>
                            <w:rPr>
                              <w:rFonts w:ascii="Noto Sans SemiBold" w:hAnsi="Noto Sans SemiBold" w:cs="Noto Sans SemiBold"/>
                              <w:b/>
                              <w:bCs/>
                              <w:sz w:val="13"/>
                              <w:szCs w:val="13"/>
                            </w:rPr>
                          </w:pPr>
                        </w:p>
                        <w:p w14:paraId="42086D7F" w14:textId="77777777" w:rsidR="00BE163C" w:rsidRPr="00C84662" w:rsidRDefault="00BE163C" w:rsidP="00206F46">
                          <w:pPr>
                            <w:spacing w:after="240"/>
                            <w:rPr>
                              <w:rFonts w:ascii="Times New Roman" w:eastAsia="Times New Roman" w:hAnsi="Times New Roman"/>
                              <w:lang w:val="es-MX"/>
                            </w:rPr>
                          </w:pPr>
                        </w:p>
                        <w:p w14:paraId="585D6CE3" w14:textId="77777777" w:rsidR="00BE163C" w:rsidRPr="00C84662" w:rsidRDefault="00BE163C" w:rsidP="00206F46">
                          <w:pPr>
                            <w:rPr>
                              <w:rFonts w:ascii="Times New Roman" w:eastAsia="Times New Roman" w:hAnsi="Times New Roman"/>
                              <w:lang w:val="es-MX"/>
                            </w:rPr>
                          </w:pPr>
                        </w:p>
                        <w:p w14:paraId="132732CF" w14:textId="77777777" w:rsidR="00BE163C" w:rsidRDefault="00BE163C"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92.55pt;margin-top:-42.95pt;width:445.9pt;height:34.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" filled="f" stroked="f">
              <v:textbox inset="2.53958mm,1.2694mm,2.53958mm,1.2694mm">
                <w:txbxContent>
                  <w:p w14:paraId="1813834D" w14:textId="77777777" w:rsidR="00763187" w:rsidRPr="005C25F3" w:rsidRDefault="00763187" w:rsidP="00763187">
                    <w:pPr>
                      <w:rPr>
                        <w:rFonts w:ascii="Geomanist Medium" w:hAnsi="Geomanist Medium"/>
                        <w:color w:val="4D192A"/>
                        <w:sz w:val="13"/>
                        <w:szCs w:val="13"/>
                      </w:rPr>
                    </w:pPr>
                    <w:r>
                      <w:rPr>
                        <w:rFonts w:ascii="Geomanist Medium" w:hAnsi="Geomanist Medium"/>
                        <w:color w:val="4D192A"/>
                        <w:sz w:val="13"/>
                        <w:szCs w:val="13"/>
                      </w:rPr>
                      <w:t>Hamburgo</w:t>
                    </w:r>
                    <w:r w:rsidRPr="005C25F3">
                      <w:rPr>
                        <w:rFonts w:ascii="Geomanist Medium" w:hAnsi="Geomanist Medium"/>
                        <w:color w:val="4D192A"/>
                        <w:sz w:val="13"/>
                        <w:szCs w:val="13"/>
                      </w:rPr>
                      <w:t xml:space="preserve"> No. </w:t>
                    </w:r>
                    <w:r>
                      <w:rPr>
                        <w:rFonts w:ascii="Geomanist Medium" w:hAnsi="Geomanist Medium"/>
                        <w:color w:val="4D192A"/>
                        <w:sz w:val="13"/>
                        <w:szCs w:val="13"/>
                      </w:rPr>
                      <w:t>64</w:t>
                    </w:r>
                    <w:r w:rsidRPr="005C25F3">
                      <w:rPr>
                        <w:rFonts w:ascii="Geomanist Medium" w:hAnsi="Geomanist Medium"/>
                        <w:color w:val="4D192A"/>
                        <w:sz w:val="13"/>
                        <w:szCs w:val="13"/>
                      </w:rPr>
                      <w:t>,</w:t>
                    </w:r>
                    <w:r>
                      <w:rPr>
                        <w:rFonts w:ascii="Geomanist Medium" w:hAnsi="Geomanist Medium"/>
                        <w:color w:val="4D192A"/>
                        <w:sz w:val="13"/>
                        <w:szCs w:val="13"/>
                      </w:rPr>
                      <w:t xml:space="preserve"> piso 3,</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Juárez, </w:t>
                    </w:r>
                    <w:r w:rsidRPr="005C25F3">
                      <w:rPr>
                        <w:rFonts w:ascii="Geomanist Medium" w:hAnsi="Geomanist Medium"/>
                        <w:color w:val="4D192A"/>
                        <w:sz w:val="13"/>
                        <w:szCs w:val="13"/>
                      </w:rPr>
                      <w:t xml:space="preserve">CP. </w:t>
                    </w:r>
                    <w:r>
                      <w:rPr>
                        <w:rFonts w:ascii="Geomanist Medium" w:hAnsi="Geomanist Medium"/>
                        <w:color w:val="4D192A"/>
                        <w:sz w:val="13"/>
                        <w:szCs w:val="13"/>
                      </w:rPr>
                      <w:t>06700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w:t>
                    </w:r>
                    <w:r>
                      <w:rPr>
                        <w:rFonts w:ascii="Geomanist Medium" w:hAnsi="Geomanist Medium"/>
                        <w:color w:val="4D192A"/>
                        <w:sz w:val="13"/>
                        <w:szCs w:val="13"/>
                      </w:rPr>
                      <w:t xml:space="preserve"> Ciudad de México </w:t>
                    </w:r>
                    <w:r w:rsidRPr="005C25F3">
                      <w:rPr>
                        <w:rFonts w:ascii="Geomanist Medium" w:hAnsi="Geomanist Medium"/>
                        <w:color w:val="4D192A"/>
                        <w:sz w:val="13"/>
                        <w:szCs w:val="13"/>
                      </w:rPr>
                      <w:t>Tel: 55</w:t>
                    </w:r>
                    <w:r>
                      <w:rPr>
                        <w:rFonts w:ascii="Geomanist Medium" w:hAnsi="Geomanist Medium"/>
                        <w:color w:val="4D192A"/>
                        <w:sz w:val="13"/>
                        <w:szCs w:val="13"/>
                      </w:rPr>
                      <w:t>5627 6900 ext. 20526</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FA0EE00" w14:textId="77777777" w:rsidR="00763187" w:rsidRPr="00BF29F6" w:rsidRDefault="00763187" w:rsidP="00763187">
                    <w:pPr>
                      <w:rPr>
                        <w:rFonts w:ascii="Noto Sans SemiBold" w:hAnsi="Noto Sans SemiBold" w:cs="Noto Sans SemiBold"/>
                        <w:b/>
                        <w:bCs/>
                        <w:sz w:val="13"/>
                        <w:szCs w:val="13"/>
                      </w:rPr>
                    </w:pPr>
                  </w:p>
                  <w:p w14:paraId="42086D7F" w14:textId="77777777" w:rsidR="00BE163C" w:rsidRPr="00C84662" w:rsidRDefault="00BE163C" w:rsidP="00206F46">
                    <w:pPr>
                      <w:spacing w:after="240"/>
                      <w:rPr>
                        <w:rFonts w:ascii="Times New Roman" w:eastAsia="Times New Roman" w:hAnsi="Times New Roman"/>
                        <w:lang w:val="es-MX"/>
                      </w:rPr>
                    </w:pPr>
                  </w:p>
                  <w:p w14:paraId="585D6CE3" w14:textId="77777777" w:rsidR="00BE163C" w:rsidRPr="00C84662" w:rsidRDefault="00BE163C" w:rsidP="00206F46">
                    <w:pPr>
                      <w:rPr>
                        <w:rFonts w:ascii="Times New Roman" w:eastAsia="Times New Roman" w:hAnsi="Times New Roman"/>
                        <w:lang w:val="es-MX"/>
                      </w:rPr>
                    </w:pPr>
                  </w:p>
                  <w:p w14:paraId="132732CF" w14:textId="77777777" w:rsidR="00BE163C" w:rsidRDefault="00BE163C" w:rsidP="00206F46">
                    <w:pPr>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98F27" w14:textId="77777777" w:rsidR="003E52AE" w:rsidRDefault="003E52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95D4D" w14:textId="77777777" w:rsidR="00254782" w:rsidRDefault="00254782" w:rsidP="00A73D65">
      <w:r>
        <w:separator/>
      </w:r>
    </w:p>
  </w:footnote>
  <w:footnote w:type="continuationSeparator" w:id="0">
    <w:p w14:paraId="4296B6F7" w14:textId="77777777" w:rsidR="00254782" w:rsidRDefault="0025478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84A9" w14:textId="77777777" w:rsidR="003E52AE" w:rsidRDefault="003E52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0D427EDE" w:rsidR="00BE163C" w:rsidRDefault="00BE163C">
    <w:pPr>
      <w:pStyle w:val="Encabezado"/>
    </w:pPr>
    <w:r>
      <w:rPr>
        <w:noProof/>
        <w:lang w:val="es-MX" w:eastAsia="es-MX"/>
      </w:rPr>
      <w:drawing>
        <wp:anchor distT="0" distB="0" distL="114300" distR="114300" simplePos="0" relativeHeight="251658240" behindDoc="1" locked="0" layoutInCell="1" allowOverlap="1" wp14:anchorId="097DBCCE" wp14:editId="22FD0E01">
          <wp:simplePos x="0" y="0"/>
          <wp:positionH relativeFrom="column">
            <wp:posOffset>-1086485</wp:posOffset>
          </wp:positionH>
          <wp:positionV relativeFrom="paragraph">
            <wp:posOffset>-626745</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233BF" w14:textId="77777777" w:rsidR="003E52AE" w:rsidRDefault="003E52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0"/>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1E"/>
    <w:multiLevelType w:val="multilevel"/>
    <w:tmpl w:val="8B502064"/>
    <w:lvl w:ilvl="0">
      <w:start w:val="1"/>
      <w:numFmt w:val="upperRoman"/>
      <w:lvlText w:val="%1."/>
      <w:lvlJc w:val="right"/>
      <w:pPr>
        <w:tabs>
          <w:tab w:val="num" w:pos="180"/>
        </w:tabs>
        <w:ind w:left="180" w:hanging="18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331E51"/>
    <w:multiLevelType w:val="multilevel"/>
    <w:tmpl w:val="6E58C4F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D835E6D"/>
    <w:multiLevelType w:val="hybridMultilevel"/>
    <w:tmpl w:val="6C0EB370"/>
    <w:lvl w:ilvl="0" w:tplc="75FE0B5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6BA126B"/>
    <w:multiLevelType w:val="hybridMultilevel"/>
    <w:tmpl w:val="C4C8AD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B9B3DD8"/>
    <w:multiLevelType w:val="hybridMultilevel"/>
    <w:tmpl w:val="6DC0CF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F884FF2"/>
    <w:multiLevelType w:val="hybridMultilevel"/>
    <w:tmpl w:val="96E8C382"/>
    <w:lvl w:ilvl="0" w:tplc="593CEE90">
      <w:start w:val="1"/>
      <w:numFmt w:val="lowerLetter"/>
      <w:lvlText w:val="%1)"/>
      <w:lvlJc w:val="left"/>
      <w:pPr>
        <w:ind w:left="644" w:hanging="360"/>
      </w:pPr>
      <w:rPr>
        <w:rFonts w:ascii="Arial" w:eastAsia="Times New Roman" w:hAnsi="Arial" w:cs="Arial"/>
        <w:b/>
        <w:color w:val="auto"/>
      </w:rPr>
    </w:lvl>
    <w:lvl w:ilvl="1" w:tplc="E4A2B01C">
      <w:start w:val="2"/>
      <w:numFmt w:val="decimal"/>
      <w:lvlText w:val="%2"/>
      <w:lvlJc w:val="left"/>
      <w:pPr>
        <w:ind w:left="1364" w:hanging="360"/>
      </w:pPr>
      <w:rPr>
        <w:rFonts w:hint="default"/>
      </w:r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16cid:durableId="151336006">
    <w:abstractNumId w:val="4"/>
  </w:num>
  <w:num w:numId="2" w16cid:durableId="332076983">
    <w:abstractNumId w:val="5"/>
  </w:num>
  <w:num w:numId="3" w16cid:durableId="636108501">
    <w:abstractNumId w:val="0"/>
  </w:num>
  <w:num w:numId="4" w16cid:durableId="1278482681">
    <w:abstractNumId w:val="6"/>
  </w:num>
  <w:num w:numId="5" w16cid:durableId="1351880459">
    <w:abstractNumId w:val="1"/>
    <w:lvlOverride w:ilvl="0">
      <w:startOverride w:val="1"/>
    </w:lvlOverride>
  </w:num>
  <w:num w:numId="6" w16cid:durableId="11415786">
    <w:abstractNumId w:val="3"/>
  </w:num>
  <w:num w:numId="7" w16cid:durableId="2128624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5AA1"/>
    <w:rsid w:val="00007681"/>
    <w:rsid w:val="000140F3"/>
    <w:rsid w:val="00042072"/>
    <w:rsid w:val="00053DEA"/>
    <w:rsid w:val="00071E5D"/>
    <w:rsid w:val="000744D8"/>
    <w:rsid w:val="00084F2F"/>
    <w:rsid w:val="000860D1"/>
    <w:rsid w:val="00095970"/>
    <w:rsid w:val="000A09C1"/>
    <w:rsid w:val="000A408C"/>
    <w:rsid w:val="000B72AE"/>
    <w:rsid w:val="000D799D"/>
    <w:rsid w:val="000E30A9"/>
    <w:rsid w:val="000E5D1C"/>
    <w:rsid w:val="00105F5B"/>
    <w:rsid w:val="00120D9E"/>
    <w:rsid w:val="00132439"/>
    <w:rsid w:val="00136B14"/>
    <w:rsid w:val="00143826"/>
    <w:rsid w:val="00156A3E"/>
    <w:rsid w:val="00161740"/>
    <w:rsid w:val="0016179D"/>
    <w:rsid w:val="001765E2"/>
    <w:rsid w:val="0017671B"/>
    <w:rsid w:val="00180A38"/>
    <w:rsid w:val="00184325"/>
    <w:rsid w:val="001C7EC0"/>
    <w:rsid w:val="001F1188"/>
    <w:rsid w:val="001F35D4"/>
    <w:rsid w:val="00206F46"/>
    <w:rsid w:val="002116BE"/>
    <w:rsid w:val="00254782"/>
    <w:rsid w:val="00256B1D"/>
    <w:rsid w:val="0029542D"/>
    <w:rsid w:val="002E2142"/>
    <w:rsid w:val="002E4953"/>
    <w:rsid w:val="002F77D6"/>
    <w:rsid w:val="0030476A"/>
    <w:rsid w:val="00330DC8"/>
    <w:rsid w:val="0034181C"/>
    <w:rsid w:val="00347B8C"/>
    <w:rsid w:val="00350920"/>
    <w:rsid w:val="00363222"/>
    <w:rsid w:val="00370465"/>
    <w:rsid w:val="003B2A74"/>
    <w:rsid w:val="003D416E"/>
    <w:rsid w:val="003E1335"/>
    <w:rsid w:val="003E52AE"/>
    <w:rsid w:val="0041436E"/>
    <w:rsid w:val="0043461B"/>
    <w:rsid w:val="00477F45"/>
    <w:rsid w:val="00497697"/>
    <w:rsid w:val="004A4C4E"/>
    <w:rsid w:val="004B78A9"/>
    <w:rsid w:val="004D146C"/>
    <w:rsid w:val="004D6660"/>
    <w:rsid w:val="004E0D31"/>
    <w:rsid w:val="00513B92"/>
    <w:rsid w:val="00552DDA"/>
    <w:rsid w:val="00563507"/>
    <w:rsid w:val="00574974"/>
    <w:rsid w:val="005C1A7C"/>
    <w:rsid w:val="005C7CAD"/>
    <w:rsid w:val="005F43CA"/>
    <w:rsid w:val="00601F40"/>
    <w:rsid w:val="006040BB"/>
    <w:rsid w:val="00626EE3"/>
    <w:rsid w:val="00631824"/>
    <w:rsid w:val="006322C1"/>
    <w:rsid w:val="00634A25"/>
    <w:rsid w:val="00664282"/>
    <w:rsid w:val="006672FA"/>
    <w:rsid w:val="006770F8"/>
    <w:rsid w:val="00695787"/>
    <w:rsid w:val="006A3D09"/>
    <w:rsid w:val="006C0425"/>
    <w:rsid w:val="006C3B4E"/>
    <w:rsid w:val="00702D42"/>
    <w:rsid w:val="00717470"/>
    <w:rsid w:val="007421E3"/>
    <w:rsid w:val="00763187"/>
    <w:rsid w:val="0078195E"/>
    <w:rsid w:val="007B4149"/>
    <w:rsid w:val="007B74AD"/>
    <w:rsid w:val="007D77D1"/>
    <w:rsid w:val="007E5888"/>
    <w:rsid w:val="007F1DB3"/>
    <w:rsid w:val="007F5E00"/>
    <w:rsid w:val="00805C9A"/>
    <w:rsid w:val="00825296"/>
    <w:rsid w:val="00831EE7"/>
    <w:rsid w:val="00834146"/>
    <w:rsid w:val="0085680E"/>
    <w:rsid w:val="008570B4"/>
    <w:rsid w:val="00857DE5"/>
    <w:rsid w:val="00863031"/>
    <w:rsid w:val="008847C2"/>
    <w:rsid w:val="008C1F0D"/>
    <w:rsid w:val="008F2306"/>
    <w:rsid w:val="0090412A"/>
    <w:rsid w:val="009066A7"/>
    <w:rsid w:val="009068C0"/>
    <w:rsid w:val="00907F1C"/>
    <w:rsid w:val="00932C27"/>
    <w:rsid w:val="009373F1"/>
    <w:rsid w:val="00937C98"/>
    <w:rsid w:val="00940BD2"/>
    <w:rsid w:val="00942415"/>
    <w:rsid w:val="00942628"/>
    <w:rsid w:val="009441FE"/>
    <w:rsid w:val="009446DD"/>
    <w:rsid w:val="009C12D6"/>
    <w:rsid w:val="009E711D"/>
    <w:rsid w:val="009F2BA1"/>
    <w:rsid w:val="00A07674"/>
    <w:rsid w:val="00A155F5"/>
    <w:rsid w:val="00A301D7"/>
    <w:rsid w:val="00A36592"/>
    <w:rsid w:val="00A50E20"/>
    <w:rsid w:val="00A5631E"/>
    <w:rsid w:val="00A678AC"/>
    <w:rsid w:val="00A67AE2"/>
    <w:rsid w:val="00A73D65"/>
    <w:rsid w:val="00AA2415"/>
    <w:rsid w:val="00AB1CE0"/>
    <w:rsid w:val="00AF170C"/>
    <w:rsid w:val="00B100E7"/>
    <w:rsid w:val="00B12E01"/>
    <w:rsid w:val="00B3608B"/>
    <w:rsid w:val="00B72D65"/>
    <w:rsid w:val="00B87C85"/>
    <w:rsid w:val="00BA20A2"/>
    <w:rsid w:val="00BB21A6"/>
    <w:rsid w:val="00BB2DFF"/>
    <w:rsid w:val="00BC43BD"/>
    <w:rsid w:val="00BE163C"/>
    <w:rsid w:val="00BE4B56"/>
    <w:rsid w:val="00BF29F6"/>
    <w:rsid w:val="00C00EFC"/>
    <w:rsid w:val="00C02E98"/>
    <w:rsid w:val="00C13382"/>
    <w:rsid w:val="00C16048"/>
    <w:rsid w:val="00C23B9E"/>
    <w:rsid w:val="00C25D11"/>
    <w:rsid w:val="00C279A3"/>
    <w:rsid w:val="00C30849"/>
    <w:rsid w:val="00C45EB0"/>
    <w:rsid w:val="00C465FE"/>
    <w:rsid w:val="00C67047"/>
    <w:rsid w:val="00C90CED"/>
    <w:rsid w:val="00C918A3"/>
    <w:rsid w:val="00CB7D4F"/>
    <w:rsid w:val="00CE3E99"/>
    <w:rsid w:val="00CF41D4"/>
    <w:rsid w:val="00CF46AC"/>
    <w:rsid w:val="00D10018"/>
    <w:rsid w:val="00D1354D"/>
    <w:rsid w:val="00D20C38"/>
    <w:rsid w:val="00D2583F"/>
    <w:rsid w:val="00D53373"/>
    <w:rsid w:val="00D53D98"/>
    <w:rsid w:val="00D61FB3"/>
    <w:rsid w:val="00D84E05"/>
    <w:rsid w:val="00D97FD6"/>
    <w:rsid w:val="00DA037A"/>
    <w:rsid w:val="00DA1B19"/>
    <w:rsid w:val="00DA21CC"/>
    <w:rsid w:val="00DB53A4"/>
    <w:rsid w:val="00DC20E4"/>
    <w:rsid w:val="00DD161B"/>
    <w:rsid w:val="00E155A4"/>
    <w:rsid w:val="00E26592"/>
    <w:rsid w:val="00E61167"/>
    <w:rsid w:val="00E65976"/>
    <w:rsid w:val="00E93867"/>
    <w:rsid w:val="00EA17EF"/>
    <w:rsid w:val="00EA2775"/>
    <w:rsid w:val="00EB407F"/>
    <w:rsid w:val="00EC0A70"/>
    <w:rsid w:val="00EC43D1"/>
    <w:rsid w:val="00EC7CF4"/>
    <w:rsid w:val="00EE053F"/>
    <w:rsid w:val="00EE6B41"/>
    <w:rsid w:val="00F00AAA"/>
    <w:rsid w:val="00F145C1"/>
    <w:rsid w:val="00F24915"/>
    <w:rsid w:val="00F401F9"/>
    <w:rsid w:val="00F46498"/>
    <w:rsid w:val="00F47A3A"/>
    <w:rsid w:val="00F60350"/>
    <w:rsid w:val="00F745B2"/>
    <w:rsid w:val="00F803DC"/>
    <w:rsid w:val="00F8142D"/>
    <w:rsid w:val="00F945F2"/>
    <w:rsid w:val="00FA1218"/>
    <w:rsid w:val="00FA31AE"/>
    <w:rsid w:val="00FB10C7"/>
    <w:rsid w:val="00FB6D3E"/>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709440A"/>
  <w15:docId w15:val="{004782C6-5570-408F-B146-816876D7B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Dot,List Paragraph"/>
    <w:basedOn w:val="Normal"/>
    <w:link w:val="PrrafodelistaCar"/>
    <w:uiPriority w:val="34"/>
    <w:qFormat/>
    <w:rsid w:val="000744D8"/>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0744D8"/>
    <w:rPr>
      <w:rFonts w:asciiTheme="minorHAnsi" w:eastAsiaTheme="minorHAnsi" w:hAnsiTheme="minorHAnsi" w:cstheme="minorBidi"/>
      <w:sz w:val="22"/>
      <w:szCs w:val="22"/>
      <w:lang w:val="es-MX"/>
    </w:rPr>
  </w:style>
  <w:style w:type="table" w:styleId="Tablaconcuadrcula">
    <w:name w:val="Table Grid"/>
    <w:basedOn w:val="Tablanormal"/>
    <w:uiPriority w:val="59"/>
    <w:rsid w:val="00805C9A"/>
    <w:rPr>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unhideWhenUsed/>
    <w:rsid w:val="00FB6D3E"/>
    <w:rPr>
      <w:sz w:val="16"/>
      <w:szCs w:val="16"/>
    </w:rPr>
  </w:style>
  <w:style w:type="paragraph" w:styleId="Textocomentario">
    <w:name w:val="annotation text"/>
    <w:basedOn w:val="Normal"/>
    <w:link w:val="TextocomentarioCar"/>
    <w:uiPriority w:val="99"/>
    <w:unhideWhenUsed/>
    <w:rsid w:val="00FB6D3E"/>
    <w:rPr>
      <w:sz w:val="20"/>
      <w:szCs w:val="20"/>
    </w:rPr>
  </w:style>
  <w:style w:type="character" w:customStyle="1" w:styleId="TextocomentarioCar">
    <w:name w:val="Texto comentario Car"/>
    <w:basedOn w:val="Fuentedeprrafopredeter"/>
    <w:link w:val="Textocomentario"/>
    <w:uiPriority w:val="99"/>
    <w:rsid w:val="00FB6D3E"/>
    <w:rPr>
      <w:rFonts w:eastAsia="Yu Mincho"/>
      <w:lang w:val="es-ES"/>
    </w:rPr>
  </w:style>
  <w:style w:type="paragraph" w:styleId="Asuntodelcomentario">
    <w:name w:val="annotation subject"/>
    <w:basedOn w:val="Textocomentario"/>
    <w:next w:val="Textocomentario"/>
    <w:link w:val="AsuntodelcomentarioCar"/>
    <w:uiPriority w:val="99"/>
    <w:semiHidden/>
    <w:unhideWhenUsed/>
    <w:rsid w:val="00FB6D3E"/>
    <w:rPr>
      <w:b/>
      <w:bCs/>
    </w:rPr>
  </w:style>
  <w:style w:type="character" w:customStyle="1" w:styleId="AsuntodelcomentarioCar">
    <w:name w:val="Asunto del comentario Car"/>
    <w:basedOn w:val="TextocomentarioCar"/>
    <w:link w:val="Asuntodelcomentario"/>
    <w:uiPriority w:val="99"/>
    <w:semiHidden/>
    <w:rsid w:val="00FB6D3E"/>
    <w:rPr>
      <w:rFonts w:eastAsia="Yu Mincho"/>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837453">
      <w:bodyDiv w:val="1"/>
      <w:marLeft w:val="0"/>
      <w:marRight w:val="0"/>
      <w:marTop w:val="0"/>
      <w:marBottom w:val="0"/>
      <w:divBdr>
        <w:top w:val="none" w:sz="0" w:space="0" w:color="auto"/>
        <w:left w:val="none" w:sz="0" w:space="0" w:color="auto"/>
        <w:bottom w:val="none" w:sz="0" w:space="0" w:color="auto"/>
        <w:right w:val="none" w:sz="0" w:space="0" w:color="auto"/>
      </w:divBdr>
    </w:div>
    <w:div w:id="457649721">
      <w:bodyDiv w:val="1"/>
      <w:marLeft w:val="0"/>
      <w:marRight w:val="0"/>
      <w:marTop w:val="0"/>
      <w:marBottom w:val="0"/>
      <w:divBdr>
        <w:top w:val="none" w:sz="0" w:space="0" w:color="auto"/>
        <w:left w:val="none" w:sz="0" w:space="0" w:color="auto"/>
        <w:bottom w:val="none" w:sz="0" w:space="0" w:color="auto"/>
        <w:right w:val="none" w:sz="0" w:space="0" w:color="auto"/>
      </w:divBdr>
      <w:divsChild>
        <w:div w:id="2134864185">
          <w:marLeft w:val="0"/>
          <w:marRight w:val="0"/>
          <w:marTop w:val="0"/>
          <w:marBottom w:val="0"/>
          <w:divBdr>
            <w:top w:val="none" w:sz="0" w:space="0" w:color="auto"/>
            <w:left w:val="none" w:sz="0" w:space="0" w:color="auto"/>
            <w:bottom w:val="none" w:sz="0" w:space="0" w:color="auto"/>
            <w:right w:val="none" w:sz="0" w:space="0" w:color="auto"/>
          </w:divBdr>
        </w:div>
        <w:div w:id="811867309">
          <w:marLeft w:val="0"/>
          <w:marRight w:val="0"/>
          <w:marTop w:val="0"/>
          <w:marBottom w:val="0"/>
          <w:divBdr>
            <w:top w:val="none" w:sz="0" w:space="0" w:color="auto"/>
            <w:left w:val="none" w:sz="0" w:space="0" w:color="auto"/>
            <w:bottom w:val="none" w:sz="0" w:space="0" w:color="auto"/>
            <w:right w:val="none" w:sz="0" w:space="0" w:color="auto"/>
          </w:divBdr>
        </w:div>
      </w:divsChild>
    </w:div>
    <w:div w:id="1335915876">
      <w:bodyDiv w:val="1"/>
      <w:marLeft w:val="0"/>
      <w:marRight w:val="0"/>
      <w:marTop w:val="0"/>
      <w:marBottom w:val="0"/>
      <w:divBdr>
        <w:top w:val="none" w:sz="0" w:space="0" w:color="auto"/>
        <w:left w:val="none" w:sz="0" w:space="0" w:color="auto"/>
        <w:bottom w:val="none" w:sz="0" w:space="0" w:color="auto"/>
        <w:right w:val="none" w:sz="0" w:space="0" w:color="auto"/>
      </w:divBdr>
    </w:div>
    <w:div w:id="1507868379">
      <w:bodyDiv w:val="1"/>
      <w:marLeft w:val="0"/>
      <w:marRight w:val="0"/>
      <w:marTop w:val="0"/>
      <w:marBottom w:val="0"/>
      <w:divBdr>
        <w:top w:val="none" w:sz="0" w:space="0" w:color="auto"/>
        <w:left w:val="none" w:sz="0" w:space="0" w:color="auto"/>
        <w:bottom w:val="none" w:sz="0" w:space="0" w:color="auto"/>
        <w:right w:val="none" w:sz="0" w:space="0" w:color="auto"/>
      </w:divBdr>
    </w:div>
    <w:div w:id="1839078134">
      <w:bodyDiv w:val="1"/>
      <w:marLeft w:val="0"/>
      <w:marRight w:val="0"/>
      <w:marTop w:val="0"/>
      <w:marBottom w:val="0"/>
      <w:divBdr>
        <w:top w:val="none" w:sz="0" w:space="0" w:color="auto"/>
        <w:left w:val="none" w:sz="0" w:space="0" w:color="auto"/>
        <w:bottom w:val="none" w:sz="0" w:space="0" w:color="auto"/>
        <w:right w:val="none" w:sz="0" w:space="0" w:color="auto"/>
      </w:divBdr>
      <w:divsChild>
        <w:div w:id="597102440">
          <w:marLeft w:val="0"/>
          <w:marRight w:val="0"/>
          <w:marTop w:val="0"/>
          <w:marBottom w:val="0"/>
          <w:divBdr>
            <w:top w:val="none" w:sz="0" w:space="0" w:color="auto"/>
            <w:left w:val="none" w:sz="0" w:space="0" w:color="auto"/>
            <w:bottom w:val="none" w:sz="0" w:space="0" w:color="auto"/>
            <w:right w:val="none" w:sz="0" w:space="0" w:color="auto"/>
          </w:divBdr>
        </w:div>
        <w:div w:id="248583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7F61269-D118-420B-824D-652C53CCDA2C}">
  <ds:schemaRefs>
    <ds:schemaRef ds:uri="http://schemas.openxmlformats.org/officeDocument/2006/bibliography"/>
  </ds:schemaRefs>
</ds:datastoreItem>
</file>

<file path=customXml/itemProps4.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16</Pages>
  <Words>3720</Words>
  <Characters>20461</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12</cp:revision>
  <cp:lastPrinted>2025-09-24T22:24:00Z</cp:lastPrinted>
  <dcterms:created xsi:type="dcterms:W3CDTF">2025-03-18T23:37:00Z</dcterms:created>
  <dcterms:modified xsi:type="dcterms:W3CDTF">2025-09-25T17:45:00Z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